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9F" w:rsidRDefault="00F931D4">
      <w:pPr>
        <w:spacing w:line="480" w:lineRule="auto"/>
        <w:rPr>
          <w:rFonts w:ascii="华文中宋" w:eastAsia="华文中宋" w:hAnsi="华文中宋"/>
          <w:sz w:val="36"/>
        </w:rPr>
      </w:pPr>
      <w:r>
        <w:rPr>
          <w:rFonts w:ascii="华文中宋" w:eastAsia="华文中宋" w:hAnsi="华文中宋"/>
          <w:noProof/>
          <w:sz w:val="36"/>
        </w:rPr>
        <w:drawing>
          <wp:inline distT="0" distB="0" distL="0" distR="0">
            <wp:extent cx="695325" cy="5429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695325" cy="542925"/>
                    </a:xfrm>
                    <a:prstGeom prst="rect">
                      <a:avLst/>
                    </a:prstGeom>
                    <a:noFill/>
                    <a:ln w="9525">
                      <a:noFill/>
                      <a:miter lim="800000"/>
                      <a:headEnd/>
                      <a:tailEnd/>
                    </a:ln>
                  </pic:spPr>
                </pic:pic>
              </a:graphicData>
            </a:graphic>
          </wp:inline>
        </w:drawing>
      </w:r>
    </w:p>
    <w:p w:rsidR="0042659F" w:rsidRDefault="00F931D4">
      <w:pPr>
        <w:pStyle w:val="aa"/>
        <w:ind w:firstLineChars="0" w:firstLine="0"/>
        <w:jc w:val="left"/>
        <w:rPr>
          <w:rFonts w:ascii="黑体"/>
          <w:b w:val="0"/>
          <w:sz w:val="52"/>
        </w:rPr>
      </w:pPr>
      <w:r>
        <w:t>GXTC</w:t>
      </w:r>
    </w:p>
    <w:p w:rsidR="0042659F" w:rsidRDefault="0042659F">
      <w:pPr>
        <w:jc w:val="left"/>
        <w:rPr>
          <w:rFonts w:eastAsia="黑体"/>
          <w:b/>
          <w:bCs/>
          <w:sz w:val="28"/>
          <w:szCs w:val="28"/>
        </w:rPr>
      </w:pPr>
    </w:p>
    <w:p w:rsidR="0042659F" w:rsidRDefault="0042659F">
      <w:pPr>
        <w:jc w:val="left"/>
        <w:rPr>
          <w:rFonts w:eastAsia="黑体"/>
          <w:b/>
          <w:bCs/>
          <w:sz w:val="28"/>
          <w:szCs w:val="28"/>
        </w:rPr>
      </w:pPr>
    </w:p>
    <w:p w:rsidR="0042659F" w:rsidRDefault="0042659F">
      <w:pPr>
        <w:jc w:val="left"/>
        <w:rPr>
          <w:rFonts w:eastAsia="黑体"/>
          <w:b/>
          <w:bCs/>
          <w:sz w:val="28"/>
          <w:szCs w:val="28"/>
        </w:rPr>
      </w:pPr>
    </w:p>
    <w:p w:rsidR="0042659F" w:rsidRDefault="00F931D4">
      <w:pPr>
        <w:jc w:val="center"/>
        <w:rPr>
          <w:rFonts w:eastAsia="黑体"/>
          <w:b/>
          <w:bCs/>
          <w:sz w:val="84"/>
        </w:rPr>
      </w:pPr>
      <w:r>
        <w:rPr>
          <w:rFonts w:eastAsia="黑体" w:hint="eastAsia"/>
          <w:b/>
          <w:bCs/>
          <w:sz w:val="84"/>
        </w:rPr>
        <w:t>招</w:t>
      </w:r>
      <w:r>
        <w:rPr>
          <w:rFonts w:eastAsia="黑体" w:hint="eastAsia"/>
          <w:b/>
          <w:bCs/>
          <w:sz w:val="84"/>
        </w:rPr>
        <w:t xml:space="preserve"> </w:t>
      </w:r>
      <w:r>
        <w:rPr>
          <w:rFonts w:eastAsia="黑体" w:hint="eastAsia"/>
          <w:b/>
          <w:bCs/>
          <w:sz w:val="84"/>
        </w:rPr>
        <w:t>标</w:t>
      </w:r>
      <w:r>
        <w:rPr>
          <w:rFonts w:eastAsia="黑体" w:hint="eastAsia"/>
          <w:b/>
          <w:bCs/>
          <w:sz w:val="84"/>
        </w:rPr>
        <w:t xml:space="preserve"> </w:t>
      </w:r>
      <w:r>
        <w:rPr>
          <w:rFonts w:eastAsia="黑体" w:hint="eastAsia"/>
          <w:b/>
          <w:bCs/>
          <w:sz w:val="84"/>
        </w:rPr>
        <w:t>文</w:t>
      </w:r>
      <w:r>
        <w:rPr>
          <w:rFonts w:eastAsia="黑体" w:hint="eastAsia"/>
          <w:b/>
          <w:bCs/>
          <w:sz w:val="84"/>
        </w:rPr>
        <w:t xml:space="preserve"> </w:t>
      </w:r>
      <w:r>
        <w:rPr>
          <w:rFonts w:eastAsia="黑体" w:hint="eastAsia"/>
          <w:b/>
          <w:bCs/>
          <w:sz w:val="84"/>
        </w:rPr>
        <w:t>件</w:t>
      </w:r>
    </w:p>
    <w:p w:rsidR="0042659F" w:rsidRDefault="0042659F">
      <w:pPr>
        <w:adjustRightInd w:val="0"/>
        <w:ind w:firstLineChars="300" w:firstLine="1084"/>
        <w:jc w:val="left"/>
        <w:textAlignment w:val="baseline"/>
        <w:rPr>
          <w:b/>
          <w:bCs/>
          <w:sz w:val="36"/>
        </w:rPr>
      </w:pPr>
    </w:p>
    <w:p w:rsidR="0042659F" w:rsidRDefault="0042659F">
      <w:pPr>
        <w:adjustRightInd w:val="0"/>
        <w:ind w:firstLineChars="300" w:firstLine="1084"/>
        <w:jc w:val="left"/>
        <w:textAlignment w:val="baseline"/>
        <w:rPr>
          <w:b/>
          <w:bCs/>
          <w:sz w:val="36"/>
        </w:rPr>
      </w:pPr>
    </w:p>
    <w:p w:rsidR="0042659F" w:rsidRDefault="00F931D4">
      <w:pPr>
        <w:adjustRightInd w:val="0"/>
        <w:jc w:val="left"/>
        <w:textAlignment w:val="baseline"/>
        <w:rPr>
          <w:rFonts w:ascii="宋体" w:hAnsi="宋体"/>
          <w:sz w:val="30"/>
          <w:szCs w:val="30"/>
        </w:rPr>
      </w:pPr>
      <w:r>
        <w:rPr>
          <w:rFonts w:ascii="宋体" w:hAnsi="宋体" w:hint="eastAsia"/>
          <w:b/>
          <w:bCs/>
          <w:sz w:val="30"/>
          <w:szCs w:val="30"/>
        </w:rPr>
        <w:t xml:space="preserve">     </w:t>
      </w:r>
      <w:r>
        <w:rPr>
          <w:rFonts w:ascii="宋体" w:hAnsi="宋体" w:hint="eastAsia"/>
          <w:sz w:val="30"/>
          <w:szCs w:val="30"/>
        </w:rPr>
        <w:t xml:space="preserve">      </w:t>
      </w:r>
      <w:r>
        <w:rPr>
          <w:rFonts w:ascii="宋体" w:hAnsi="宋体"/>
          <w:sz w:val="30"/>
          <w:szCs w:val="30"/>
        </w:rPr>
        <w:t xml:space="preserve"> </w:t>
      </w:r>
      <w:r>
        <w:rPr>
          <w:rFonts w:ascii="宋体" w:hAnsi="宋体" w:hint="eastAsia"/>
          <w:sz w:val="30"/>
          <w:szCs w:val="30"/>
        </w:rPr>
        <w:t>项目编号：</w:t>
      </w:r>
      <w:r>
        <w:rPr>
          <w:rFonts w:ascii="宋体" w:hAnsi="宋体"/>
          <w:sz w:val="30"/>
          <w:szCs w:val="30"/>
        </w:rPr>
        <w:t>GXTC-A-19870028</w:t>
      </w:r>
    </w:p>
    <w:p w:rsidR="0042659F" w:rsidRDefault="00F931D4">
      <w:pPr>
        <w:jc w:val="center"/>
        <w:rPr>
          <w:rFonts w:ascii="宋体" w:hAnsi="宋体"/>
          <w:sz w:val="30"/>
          <w:szCs w:val="30"/>
        </w:rPr>
      </w:pPr>
      <w:r>
        <w:rPr>
          <w:rFonts w:ascii="宋体" w:hAnsi="宋体" w:hint="eastAsia"/>
          <w:sz w:val="30"/>
          <w:szCs w:val="30"/>
        </w:rPr>
        <w:t xml:space="preserve">           </w:t>
      </w:r>
      <w:r>
        <w:rPr>
          <w:rFonts w:ascii="宋体" w:hAnsi="宋体"/>
          <w:sz w:val="30"/>
          <w:szCs w:val="30"/>
        </w:rPr>
        <w:t xml:space="preserve"> </w:t>
      </w:r>
      <w:r>
        <w:rPr>
          <w:rFonts w:ascii="宋体" w:hAnsi="宋体" w:hint="eastAsia"/>
          <w:sz w:val="30"/>
          <w:szCs w:val="30"/>
        </w:rPr>
        <w:t>项目名称：2019年度工业节能诊断服务提供单位选聘项目</w:t>
      </w:r>
    </w:p>
    <w:p w:rsidR="0042659F" w:rsidRDefault="0042659F">
      <w:pPr>
        <w:adjustRightInd w:val="0"/>
        <w:jc w:val="left"/>
        <w:textAlignment w:val="baseline"/>
        <w:rPr>
          <w:sz w:val="32"/>
          <w:szCs w:val="32"/>
          <w:lang w:val="zh-CN"/>
        </w:rPr>
      </w:pPr>
    </w:p>
    <w:p w:rsidR="0042659F" w:rsidRDefault="0042659F">
      <w:pPr>
        <w:autoSpaceDE w:val="0"/>
        <w:autoSpaceDN w:val="0"/>
        <w:adjustRightInd w:val="0"/>
        <w:snapToGrid w:val="0"/>
        <w:spacing w:afterLines="50" w:after="156"/>
        <w:jc w:val="center"/>
        <w:rPr>
          <w:rFonts w:ascii="宋体" w:hAnsi="宋体" w:cs="黑体"/>
          <w:kern w:val="0"/>
          <w:sz w:val="32"/>
          <w:szCs w:val="32"/>
        </w:rPr>
      </w:pPr>
    </w:p>
    <w:p w:rsidR="0042659F" w:rsidRDefault="0042659F">
      <w:pPr>
        <w:autoSpaceDE w:val="0"/>
        <w:autoSpaceDN w:val="0"/>
        <w:adjustRightInd w:val="0"/>
        <w:snapToGrid w:val="0"/>
        <w:spacing w:afterLines="50" w:after="156"/>
        <w:jc w:val="center"/>
        <w:rPr>
          <w:rFonts w:ascii="宋体" w:hAnsi="宋体" w:cs="黑体"/>
          <w:kern w:val="0"/>
          <w:sz w:val="32"/>
          <w:szCs w:val="32"/>
        </w:rPr>
      </w:pPr>
    </w:p>
    <w:p w:rsidR="0042659F" w:rsidRDefault="0042659F">
      <w:pPr>
        <w:autoSpaceDE w:val="0"/>
        <w:autoSpaceDN w:val="0"/>
        <w:adjustRightInd w:val="0"/>
        <w:snapToGrid w:val="0"/>
        <w:spacing w:afterLines="50" w:after="156"/>
        <w:jc w:val="center"/>
        <w:rPr>
          <w:rFonts w:ascii="宋体" w:hAnsi="宋体" w:cs="黑体"/>
          <w:kern w:val="0"/>
          <w:sz w:val="32"/>
          <w:szCs w:val="32"/>
        </w:rPr>
      </w:pPr>
    </w:p>
    <w:p w:rsidR="0042659F" w:rsidRDefault="0042659F">
      <w:pPr>
        <w:autoSpaceDE w:val="0"/>
        <w:autoSpaceDN w:val="0"/>
        <w:adjustRightInd w:val="0"/>
        <w:snapToGrid w:val="0"/>
        <w:spacing w:afterLines="50" w:after="156"/>
        <w:jc w:val="center"/>
        <w:rPr>
          <w:rFonts w:ascii="宋体" w:hAnsi="宋体" w:cs="黑体"/>
          <w:kern w:val="0"/>
          <w:sz w:val="32"/>
          <w:szCs w:val="32"/>
        </w:rPr>
      </w:pPr>
    </w:p>
    <w:tbl>
      <w:tblPr>
        <w:tblW w:w="7474" w:type="dxa"/>
        <w:jc w:val="center"/>
        <w:tblLayout w:type="fixed"/>
        <w:tblLook w:val="04A0" w:firstRow="1" w:lastRow="0" w:firstColumn="1" w:lastColumn="0" w:noHBand="0" w:noVBand="1"/>
      </w:tblPr>
      <w:tblGrid>
        <w:gridCol w:w="2660"/>
        <w:gridCol w:w="4814"/>
      </w:tblGrid>
      <w:tr w:rsidR="0042659F">
        <w:trPr>
          <w:jc w:val="center"/>
        </w:trPr>
        <w:tc>
          <w:tcPr>
            <w:tcW w:w="2660" w:type="dxa"/>
          </w:tcPr>
          <w:p w:rsidR="0042659F" w:rsidRDefault="00F931D4">
            <w:pPr>
              <w:autoSpaceDE w:val="0"/>
              <w:autoSpaceDN w:val="0"/>
              <w:adjustRightInd w:val="0"/>
              <w:snapToGrid w:val="0"/>
              <w:spacing w:afterLines="50" w:after="156"/>
              <w:jc w:val="center"/>
              <w:rPr>
                <w:rFonts w:ascii="宋体" w:hAnsi="宋体" w:cs="黑体"/>
                <w:kern w:val="0"/>
                <w:sz w:val="30"/>
                <w:szCs w:val="30"/>
              </w:rPr>
            </w:pPr>
            <w:r>
              <w:rPr>
                <w:rFonts w:ascii="宋体" w:hAnsi="宋体" w:cs="黑体" w:hint="eastAsia"/>
                <w:kern w:val="0"/>
                <w:sz w:val="30"/>
                <w:szCs w:val="30"/>
              </w:rPr>
              <w:t xml:space="preserve"> </w:t>
            </w:r>
            <w:r>
              <w:rPr>
                <w:rFonts w:ascii="宋体" w:hAnsi="宋体" w:cs="黑体"/>
                <w:kern w:val="0"/>
                <w:sz w:val="30"/>
                <w:szCs w:val="30"/>
              </w:rPr>
              <w:t xml:space="preserve">  </w:t>
            </w:r>
            <w:r>
              <w:rPr>
                <w:rFonts w:ascii="宋体" w:hAnsi="宋体" w:cs="黑体" w:hint="eastAsia"/>
                <w:kern w:val="0"/>
                <w:sz w:val="30"/>
                <w:szCs w:val="30"/>
              </w:rPr>
              <w:t>采   购   人：</w:t>
            </w:r>
          </w:p>
        </w:tc>
        <w:tc>
          <w:tcPr>
            <w:tcW w:w="4814" w:type="dxa"/>
          </w:tcPr>
          <w:p w:rsidR="0042659F" w:rsidRDefault="00F931D4">
            <w:pPr>
              <w:autoSpaceDE w:val="0"/>
              <w:autoSpaceDN w:val="0"/>
              <w:adjustRightInd w:val="0"/>
              <w:snapToGrid w:val="0"/>
              <w:spacing w:afterLines="50" w:after="156"/>
              <w:jc w:val="left"/>
              <w:rPr>
                <w:rFonts w:ascii="宋体" w:hAnsi="宋体" w:cs="黑体"/>
                <w:kern w:val="0"/>
                <w:sz w:val="30"/>
                <w:szCs w:val="30"/>
              </w:rPr>
            </w:pPr>
            <w:bookmarkStart w:id="0" w:name="_Hlk14429800"/>
            <w:r>
              <w:rPr>
                <w:sz w:val="30"/>
                <w:szCs w:val="30"/>
              </w:rPr>
              <w:t>工业和信息化部</w:t>
            </w:r>
            <w:r>
              <w:rPr>
                <w:rFonts w:hint="eastAsia"/>
                <w:sz w:val="30"/>
                <w:szCs w:val="30"/>
              </w:rPr>
              <w:t>节能与综合利用司</w:t>
            </w:r>
            <w:bookmarkEnd w:id="0"/>
          </w:p>
        </w:tc>
      </w:tr>
      <w:tr w:rsidR="0042659F">
        <w:trPr>
          <w:jc w:val="center"/>
        </w:trPr>
        <w:tc>
          <w:tcPr>
            <w:tcW w:w="2660" w:type="dxa"/>
          </w:tcPr>
          <w:p w:rsidR="0042659F" w:rsidRDefault="00F931D4">
            <w:pPr>
              <w:autoSpaceDE w:val="0"/>
              <w:autoSpaceDN w:val="0"/>
              <w:adjustRightInd w:val="0"/>
              <w:snapToGrid w:val="0"/>
              <w:spacing w:afterLines="50" w:after="156"/>
              <w:jc w:val="center"/>
              <w:rPr>
                <w:rFonts w:ascii="宋体" w:hAnsi="宋体" w:cs="黑体"/>
                <w:kern w:val="0"/>
                <w:sz w:val="30"/>
                <w:szCs w:val="30"/>
              </w:rPr>
            </w:pPr>
            <w:r>
              <w:rPr>
                <w:rFonts w:ascii="宋体" w:hAnsi="宋体" w:cs="黑体" w:hint="eastAsia"/>
                <w:kern w:val="0"/>
                <w:sz w:val="30"/>
                <w:szCs w:val="30"/>
              </w:rPr>
              <w:t xml:space="preserve"> </w:t>
            </w:r>
            <w:r>
              <w:rPr>
                <w:rFonts w:ascii="宋体" w:hAnsi="宋体" w:cs="黑体"/>
                <w:kern w:val="0"/>
                <w:sz w:val="30"/>
                <w:szCs w:val="30"/>
              </w:rPr>
              <w:t xml:space="preserve">  </w:t>
            </w:r>
            <w:r>
              <w:rPr>
                <w:rFonts w:ascii="宋体" w:hAnsi="宋体" w:cs="黑体" w:hint="eastAsia"/>
                <w:kern w:val="0"/>
                <w:sz w:val="30"/>
                <w:szCs w:val="30"/>
              </w:rPr>
              <w:t>采购代理机构：</w:t>
            </w:r>
          </w:p>
        </w:tc>
        <w:tc>
          <w:tcPr>
            <w:tcW w:w="4814" w:type="dxa"/>
          </w:tcPr>
          <w:p w:rsidR="0042659F" w:rsidRDefault="00F931D4">
            <w:pPr>
              <w:autoSpaceDE w:val="0"/>
              <w:autoSpaceDN w:val="0"/>
              <w:adjustRightInd w:val="0"/>
              <w:snapToGrid w:val="0"/>
              <w:spacing w:afterLines="50" w:after="156"/>
              <w:jc w:val="left"/>
              <w:rPr>
                <w:rFonts w:ascii="宋体" w:hAnsi="宋体" w:cs="黑体"/>
                <w:kern w:val="0"/>
                <w:sz w:val="30"/>
                <w:szCs w:val="30"/>
              </w:rPr>
            </w:pPr>
            <w:r>
              <w:rPr>
                <w:rFonts w:ascii="宋体" w:hAnsi="宋体" w:cs="黑体" w:hint="eastAsia"/>
                <w:kern w:val="0"/>
                <w:sz w:val="30"/>
                <w:szCs w:val="30"/>
              </w:rPr>
              <w:t>国信招标集团股份有限公司</w:t>
            </w:r>
          </w:p>
        </w:tc>
      </w:tr>
    </w:tbl>
    <w:p w:rsidR="0042659F" w:rsidRDefault="0042659F">
      <w:pPr>
        <w:autoSpaceDE w:val="0"/>
        <w:autoSpaceDN w:val="0"/>
        <w:adjustRightInd w:val="0"/>
        <w:snapToGrid w:val="0"/>
        <w:spacing w:afterLines="50" w:after="156"/>
        <w:jc w:val="center"/>
        <w:rPr>
          <w:rFonts w:ascii="宋体" w:hAnsi="宋体" w:cs="黑体"/>
          <w:kern w:val="0"/>
          <w:sz w:val="32"/>
          <w:szCs w:val="32"/>
        </w:rPr>
      </w:pPr>
    </w:p>
    <w:p w:rsidR="0042659F" w:rsidRDefault="00F931D4">
      <w:pPr>
        <w:autoSpaceDE w:val="0"/>
        <w:autoSpaceDN w:val="0"/>
        <w:adjustRightInd w:val="0"/>
        <w:snapToGrid w:val="0"/>
        <w:spacing w:afterLines="50" w:after="156"/>
        <w:jc w:val="center"/>
        <w:rPr>
          <w:rFonts w:ascii="宋体" w:hAnsi="宋体" w:cs="黑体"/>
          <w:kern w:val="0"/>
          <w:sz w:val="32"/>
          <w:szCs w:val="32"/>
        </w:rPr>
        <w:sectPr w:rsidR="0042659F">
          <w:pgSz w:w="11906" w:h="16838"/>
          <w:pgMar w:top="1440" w:right="1247" w:bottom="1361" w:left="1247" w:header="851" w:footer="992" w:gutter="0"/>
          <w:cols w:space="720"/>
          <w:docGrid w:type="lines" w:linePitch="312"/>
        </w:sectPr>
      </w:pPr>
      <w:r>
        <w:rPr>
          <w:b/>
          <w:sz w:val="32"/>
          <w:szCs w:val="32"/>
        </w:rPr>
        <w:t>二</w:t>
      </w:r>
      <w:r>
        <w:rPr>
          <w:b/>
          <w:sz w:val="32"/>
          <w:szCs w:val="32"/>
        </w:rPr>
        <w:t>O</w:t>
      </w:r>
      <w:r>
        <w:rPr>
          <w:b/>
          <w:sz w:val="32"/>
          <w:szCs w:val="32"/>
        </w:rPr>
        <w:t>一</w:t>
      </w:r>
      <w:r>
        <w:rPr>
          <w:rFonts w:hint="eastAsia"/>
          <w:b/>
          <w:sz w:val="32"/>
          <w:szCs w:val="32"/>
        </w:rPr>
        <w:t>九</w:t>
      </w:r>
      <w:r>
        <w:rPr>
          <w:b/>
          <w:sz w:val="32"/>
          <w:szCs w:val="32"/>
        </w:rPr>
        <w:t>年</w:t>
      </w:r>
      <w:r>
        <w:rPr>
          <w:rFonts w:hint="eastAsia"/>
          <w:b/>
          <w:sz w:val="32"/>
          <w:szCs w:val="32"/>
        </w:rPr>
        <w:t>八</w:t>
      </w:r>
      <w:r>
        <w:rPr>
          <w:b/>
          <w:sz w:val="32"/>
          <w:szCs w:val="32"/>
        </w:rPr>
        <w:t>月</w:t>
      </w:r>
    </w:p>
    <w:p w:rsidR="00F81496" w:rsidRDefault="00F81496" w:rsidP="00F81496">
      <w:pPr>
        <w:jc w:val="center"/>
        <w:rPr>
          <w:rFonts w:ascii="宋体" w:hAnsi="宋体"/>
          <w:b/>
          <w:sz w:val="28"/>
          <w:szCs w:val="28"/>
        </w:rPr>
      </w:pPr>
      <w:bookmarkStart w:id="1" w:name="_Toc247085670"/>
      <w:bookmarkStart w:id="2" w:name="_Toc246996899"/>
      <w:bookmarkStart w:id="3" w:name="_Toc246996156"/>
      <w:r>
        <w:rPr>
          <w:rFonts w:ascii="宋体" w:hAnsi="宋体" w:hint="eastAsia"/>
          <w:b/>
          <w:sz w:val="28"/>
          <w:szCs w:val="28"/>
        </w:rPr>
        <w:lastRenderedPageBreak/>
        <w:t>投标特别提示</w:t>
      </w:r>
    </w:p>
    <w:p w:rsidR="00F81496" w:rsidRDefault="00F81496" w:rsidP="00F81496">
      <w:pPr>
        <w:pStyle w:val="1f8"/>
        <w:spacing w:line="560" w:lineRule="exact"/>
        <w:ind w:rightChars="-73" w:right="-153" w:firstLineChars="0" w:firstLine="0"/>
        <w:rPr>
          <w:rFonts w:ascii="宋体" w:hAnsi="宋体"/>
          <w:szCs w:val="21"/>
        </w:rPr>
      </w:pPr>
      <w:r>
        <w:rPr>
          <w:rFonts w:ascii="宋体" w:hAnsi="宋体" w:hint="eastAsia"/>
          <w:szCs w:val="21"/>
        </w:rPr>
        <w:t>为方便各潜在投标人办理投标事宜，特做如下提示：</w:t>
      </w:r>
    </w:p>
    <w:p w:rsidR="00F81496" w:rsidRDefault="00F81496" w:rsidP="00F81496">
      <w:pPr>
        <w:pStyle w:val="1f8"/>
        <w:spacing w:line="560" w:lineRule="exact"/>
        <w:ind w:rightChars="-73" w:right="-153" w:firstLineChars="0" w:firstLine="0"/>
        <w:rPr>
          <w:rFonts w:ascii="宋体" w:hAnsi="宋体"/>
          <w:szCs w:val="21"/>
        </w:rPr>
      </w:pPr>
      <w:r>
        <w:rPr>
          <w:rFonts w:ascii="宋体" w:hAnsi="宋体" w:hint="eastAsia"/>
          <w:szCs w:val="21"/>
        </w:rPr>
        <w:t>01、不接受任何以个人名义购买招标文件、交纳投标保证金或交纳招标代理服务费等事宜。</w:t>
      </w:r>
    </w:p>
    <w:p w:rsidR="00F81496" w:rsidRDefault="00F81496" w:rsidP="00F81496">
      <w:pPr>
        <w:pStyle w:val="1f8"/>
        <w:spacing w:line="560" w:lineRule="exact"/>
        <w:ind w:rightChars="-73" w:right="-153" w:firstLineChars="0" w:firstLine="0"/>
        <w:rPr>
          <w:rFonts w:ascii="宋体" w:hAnsi="宋体"/>
          <w:szCs w:val="21"/>
        </w:rPr>
      </w:pPr>
      <w:r>
        <w:rPr>
          <w:rFonts w:ascii="宋体" w:hAnsi="宋体" w:hint="eastAsia"/>
          <w:szCs w:val="21"/>
        </w:rPr>
        <w:t>02、投标保证金金额、形式、账户信息及递交时间：</w:t>
      </w:r>
      <w:r>
        <w:rPr>
          <w:rFonts w:ascii="宋体" w:hAnsi="宋体"/>
          <w:szCs w:val="21"/>
        </w:rPr>
        <w:t xml:space="preserve"> </w:t>
      </w:r>
      <w:r>
        <w:rPr>
          <w:rFonts w:ascii="宋体" w:hAnsi="宋体" w:hint="eastAsia"/>
          <w:szCs w:val="21"/>
        </w:rPr>
        <w:t>见招标文件“投标人须知前附表”。</w:t>
      </w:r>
    </w:p>
    <w:p w:rsidR="00F81496" w:rsidRDefault="00F81496" w:rsidP="00F81496">
      <w:pPr>
        <w:pStyle w:val="1f8"/>
        <w:spacing w:line="560" w:lineRule="exact"/>
        <w:ind w:firstLineChars="0" w:firstLine="0"/>
        <w:rPr>
          <w:rFonts w:ascii="宋体" w:hAnsi="宋体"/>
          <w:szCs w:val="21"/>
        </w:rPr>
      </w:pPr>
      <w:r>
        <w:rPr>
          <w:rFonts w:ascii="宋体" w:hAnsi="宋体" w:hint="eastAsia"/>
          <w:szCs w:val="21"/>
        </w:rPr>
        <w:t>03、参加投标的投标人按照招标文件的要求自愿派1名代表出席开标会议。</w:t>
      </w:r>
    </w:p>
    <w:p w:rsidR="00F81496" w:rsidRPr="0023643F" w:rsidRDefault="00F81496" w:rsidP="00F81496">
      <w:pPr>
        <w:pStyle w:val="1f8"/>
        <w:spacing w:line="560" w:lineRule="exact"/>
        <w:ind w:firstLineChars="0" w:firstLine="0"/>
        <w:jc w:val="center"/>
        <w:rPr>
          <w:rFonts w:ascii="宋体" w:hAnsi="宋体"/>
          <w:b/>
          <w:color w:val="000000"/>
          <w:szCs w:val="21"/>
        </w:rPr>
      </w:pPr>
      <w:r>
        <w:rPr>
          <w:noProof/>
        </w:rPr>
        <w:drawing>
          <wp:anchor distT="0" distB="0" distL="114300" distR="114300" simplePos="0" relativeHeight="251658240" behindDoc="0" locked="0" layoutInCell="1" allowOverlap="1" wp14:anchorId="3375B282" wp14:editId="454DE3DE">
            <wp:simplePos x="0" y="0"/>
            <wp:positionH relativeFrom="column">
              <wp:posOffset>99484</wp:posOffset>
            </wp:positionH>
            <wp:positionV relativeFrom="paragraph">
              <wp:posOffset>421005</wp:posOffset>
            </wp:positionV>
            <wp:extent cx="5370830" cy="2035175"/>
            <wp:effectExtent l="0" t="0" r="1270" b="317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830" cy="2035175"/>
                    </a:xfrm>
                    <a:prstGeom prst="rect">
                      <a:avLst/>
                    </a:prstGeom>
                    <a:noFill/>
                    <a:ln>
                      <a:noFill/>
                    </a:ln>
                  </pic:spPr>
                </pic:pic>
              </a:graphicData>
            </a:graphic>
            <wp14:sizeRelH relativeFrom="margin">
              <wp14:pctWidth>0</wp14:pctWidth>
            </wp14:sizeRelH>
          </wp:anchor>
        </w:drawing>
      </w:r>
      <w:r>
        <w:rPr>
          <w:rFonts w:ascii="宋体" w:hAnsi="宋体" w:hint="eastAsia"/>
          <w:b/>
          <w:color w:val="000000"/>
          <w:szCs w:val="21"/>
        </w:rPr>
        <w:t>退还投标保证金收据样例</w:t>
      </w:r>
    </w:p>
    <w:p w:rsidR="00F81496" w:rsidRDefault="00F81496" w:rsidP="00F81496">
      <w:pPr>
        <w:topLinePunct/>
        <w:spacing w:line="560" w:lineRule="exact"/>
        <w:rPr>
          <w:rFonts w:ascii="宋体" w:hAnsi="宋体"/>
          <w:color w:val="000000"/>
          <w:szCs w:val="21"/>
        </w:rPr>
      </w:pPr>
      <w:r>
        <w:rPr>
          <w:rFonts w:ascii="宋体" w:hAnsi="宋体" w:hint="eastAsia"/>
          <w:color w:val="000000"/>
          <w:szCs w:val="21"/>
        </w:rPr>
        <w:t>退还保证金需要投标人携带依照上述方法出具的收据到招标代理机构处办理退还手续。</w:t>
      </w:r>
    </w:p>
    <w:p w:rsidR="00F81496" w:rsidRDefault="00F81496" w:rsidP="00F81496">
      <w:pPr>
        <w:snapToGrid w:val="0"/>
        <w:spacing w:beforeLines="20" w:before="62" w:line="560" w:lineRule="exact"/>
        <w:rPr>
          <w:rFonts w:ascii="宋体" w:hAnsi="宋体"/>
          <w:b/>
          <w:szCs w:val="21"/>
        </w:rPr>
      </w:pPr>
      <w:r>
        <w:rPr>
          <w:rFonts w:ascii="宋体" w:hAnsi="宋体" w:hint="eastAsia"/>
          <w:color w:val="000000"/>
          <w:szCs w:val="21"/>
        </w:rPr>
        <w:t>收据背面写明贵公司开户行</w:t>
      </w:r>
      <w:r w:rsidRPr="00EF049C">
        <w:rPr>
          <w:rFonts w:ascii="宋体" w:hAnsi="宋体" w:hint="eastAsia"/>
          <w:color w:val="000000"/>
          <w:szCs w:val="21"/>
        </w:rPr>
        <w:t>（注明开户</w:t>
      </w:r>
      <w:proofErr w:type="gramStart"/>
      <w:r w:rsidRPr="00EF049C">
        <w:rPr>
          <w:rFonts w:ascii="宋体" w:hAnsi="宋体" w:hint="eastAsia"/>
          <w:color w:val="000000"/>
          <w:szCs w:val="21"/>
        </w:rPr>
        <w:t>行所在</w:t>
      </w:r>
      <w:proofErr w:type="gramEnd"/>
      <w:r w:rsidRPr="00EF049C">
        <w:rPr>
          <w:rFonts w:ascii="宋体" w:hAnsi="宋体" w:hint="eastAsia"/>
          <w:color w:val="000000"/>
          <w:szCs w:val="21"/>
        </w:rPr>
        <w:t>省市）</w:t>
      </w:r>
      <w:r>
        <w:rPr>
          <w:rFonts w:ascii="宋体" w:hAnsi="宋体" w:hint="eastAsia"/>
          <w:color w:val="000000"/>
          <w:szCs w:val="21"/>
        </w:rPr>
        <w:t>、开户账户及账户名称。</w:t>
      </w:r>
    </w:p>
    <w:p w:rsidR="00F81496" w:rsidRDefault="00F81496" w:rsidP="00F81496">
      <w:pPr>
        <w:pStyle w:val="a8"/>
        <w:spacing w:line="600" w:lineRule="atLeast"/>
        <w:ind w:firstLine="0"/>
        <w:jc w:val="left"/>
        <w:rPr>
          <w:rFonts w:ascii="宋体" w:hAnsi="宋体"/>
          <w:color w:val="000000"/>
          <w:szCs w:val="21"/>
        </w:rPr>
      </w:pPr>
      <w:r>
        <w:rPr>
          <w:rFonts w:ascii="宋体" w:hAnsi="宋体" w:hint="eastAsia"/>
          <w:color w:val="000000"/>
          <w:szCs w:val="21"/>
        </w:rPr>
        <w:t>退款时间：依据相关法定时间办理退款事宜。</w:t>
      </w:r>
    </w:p>
    <w:p w:rsidR="00F81496" w:rsidRPr="00EF049C" w:rsidRDefault="00F81496" w:rsidP="00F81496">
      <w:pPr>
        <w:pStyle w:val="a8"/>
        <w:spacing w:line="600" w:lineRule="atLeast"/>
        <w:ind w:firstLine="0"/>
        <w:jc w:val="left"/>
        <w:rPr>
          <w:rFonts w:ascii="宋体" w:hAnsi="宋体"/>
          <w:b/>
          <w:bCs/>
          <w:color w:val="000000"/>
          <w:szCs w:val="21"/>
        </w:rPr>
      </w:pPr>
      <w:r w:rsidRPr="00EF049C">
        <w:rPr>
          <w:rFonts w:ascii="宋体" w:hAnsi="宋体" w:hint="eastAsia"/>
          <w:b/>
          <w:bCs/>
          <w:color w:val="000000"/>
          <w:szCs w:val="21"/>
        </w:rPr>
        <w:t>办理退款需提供的资料</w:t>
      </w:r>
    </w:p>
    <w:p w:rsidR="00F81496" w:rsidRDefault="00F81496" w:rsidP="00F81496">
      <w:pPr>
        <w:pStyle w:val="a8"/>
        <w:spacing w:line="600" w:lineRule="atLeast"/>
        <w:ind w:firstLine="0"/>
        <w:jc w:val="left"/>
        <w:rPr>
          <w:rFonts w:ascii="宋体" w:hAnsi="宋体"/>
          <w:color w:val="000000"/>
          <w:szCs w:val="21"/>
        </w:rPr>
      </w:pPr>
      <w:r>
        <w:rPr>
          <w:rFonts w:ascii="宋体" w:hAnsi="宋体" w:hint="eastAsia"/>
          <w:color w:val="000000"/>
          <w:szCs w:val="21"/>
        </w:rPr>
        <w:t>1、投标单位办理保证金退款时须提供其单位开具的财务收据原件，收据上可加盖公司的公章、财务专用章或发票专用章（三选一）。</w:t>
      </w:r>
    </w:p>
    <w:p w:rsidR="00F81496" w:rsidRDefault="00F81496" w:rsidP="00F81496">
      <w:pPr>
        <w:pStyle w:val="a8"/>
        <w:spacing w:line="600" w:lineRule="atLeast"/>
        <w:ind w:firstLine="0"/>
        <w:jc w:val="left"/>
        <w:rPr>
          <w:rFonts w:ascii="宋体" w:hAnsi="宋体"/>
          <w:color w:val="000000"/>
          <w:szCs w:val="21"/>
        </w:rPr>
      </w:pPr>
      <w:r>
        <w:rPr>
          <w:rFonts w:ascii="宋体" w:hAnsi="宋体" w:hint="eastAsia"/>
          <w:color w:val="000000"/>
          <w:szCs w:val="21"/>
        </w:rPr>
        <w:t>2、退还保证金利息需提供退款单位开具的利息发票（发票必须是服务业发票，内容为保证金利息），保证金利息的规定详见招标文件。</w:t>
      </w:r>
    </w:p>
    <w:p w:rsidR="00F81496" w:rsidRDefault="00F81496" w:rsidP="00F81496">
      <w:pPr>
        <w:pStyle w:val="a8"/>
        <w:spacing w:line="600" w:lineRule="atLeast"/>
        <w:ind w:firstLine="0"/>
        <w:jc w:val="left"/>
        <w:rPr>
          <w:rFonts w:ascii="宋体" w:hAnsi="宋体"/>
          <w:color w:val="000000"/>
          <w:szCs w:val="21"/>
        </w:rPr>
      </w:pPr>
    </w:p>
    <w:p w:rsidR="00F81496" w:rsidRDefault="00F81496" w:rsidP="00F81496">
      <w:pPr>
        <w:pStyle w:val="a8"/>
        <w:spacing w:line="600" w:lineRule="atLeast"/>
        <w:ind w:firstLine="0"/>
        <w:jc w:val="left"/>
        <w:rPr>
          <w:rFonts w:ascii="宋体" w:hAnsi="宋体"/>
          <w:b/>
          <w:bCs/>
          <w:color w:val="000000"/>
          <w:szCs w:val="21"/>
        </w:rPr>
        <w:sectPr w:rsidR="00F81496" w:rsidSect="00DF7A6F">
          <w:pgSz w:w="11906" w:h="16838"/>
          <w:pgMar w:top="1134" w:right="1134" w:bottom="1134" w:left="1134" w:header="851" w:footer="992" w:gutter="0"/>
          <w:cols w:space="425"/>
          <w:docGrid w:type="lines" w:linePitch="312"/>
        </w:sectPr>
      </w:pPr>
      <w:r>
        <w:rPr>
          <w:rFonts w:ascii="宋体" w:hAnsi="宋体" w:hint="eastAsia"/>
          <w:color w:val="000000"/>
          <w:szCs w:val="21"/>
        </w:rPr>
        <w:t>支票退款在周一至周五的上午8:40--11:30，下午1:00--5:00均可办理；电汇退款在周二、周四集中办理，款项一般要经过二至三个工作日到账；汇票退款和现金退款在上午8:40--11:00，下午1:00--4:00均可办理。</w:t>
      </w:r>
      <w:r>
        <w:rPr>
          <w:rFonts w:ascii="宋体" w:hAnsi="宋体" w:hint="eastAsia"/>
          <w:b/>
          <w:bCs/>
          <w:color w:val="000000"/>
          <w:szCs w:val="21"/>
        </w:rPr>
        <w:t>不办理现金退保证金业务。</w:t>
      </w:r>
      <w:r w:rsidRPr="00F26CA2">
        <w:rPr>
          <w:rFonts w:ascii="宋体" w:hAnsi="宋体" w:hint="eastAsia"/>
          <w:b/>
          <w:bCs/>
          <w:color w:val="000000"/>
          <w:szCs w:val="21"/>
        </w:rPr>
        <w:t>咨询电话：</w:t>
      </w:r>
      <w:r w:rsidRPr="00F26CA2">
        <w:rPr>
          <w:rFonts w:ascii="宋体" w:hAnsi="宋体"/>
          <w:b/>
          <w:bCs/>
          <w:color w:val="000000"/>
          <w:szCs w:val="21"/>
        </w:rPr>
        <w:t>010-88354433-316</w:t>
      </w:r>
      <w:r>
        <w:rPr>
          <w:rFonts w:ascii="宋体" w:hAnsi="宋体" w:hint="eastAsia"/>
          <w:b/>
          <w:bCs/>
          <w:color w:val="000000"/>
          <w:szCs w:val="21"/>
        </w:rPr>
        <w:t xml:space="preserve"> </w:t>
      </w:r>
    </w:p>
    <w:p w:rsidR="0042659F" w:rsidRDefault="00F931D4">
      <w:pPr>
        <w:pStyle w:val="TOC1"/>
        <w:tabs>
          <w:tab w:val="clear" w:pos="8778"/>
          <w:tab w:val="right" w:leader="dot" w:pos="9412"/>
        </w:tabs>
        <w:rPr>
          <w:rFonts w:ascii="宋体" w:hAnsi="宋体" w:cs="宋体"/>
          <w:iCs w:val="0"/>
          <w:caps w:val="0"/>
          <w:sz w:val="44"/>
          <w:szCs w:val="44"/>
        </w:rPr>
      </w:pPr>
      <w:r>
        <w:rPr>
          <w:rFonts w:ascii="宋体" w:hAnsi="宋体" w:cs="宋体" w:hint="eastAsia"/>
          <w:iCs w:val="0"/>
          <w:caps w:val="0"/>
          <w:sz w:val="44"/>
          <w:szCs w:val="44"/>
        </w:rPr>
        <w:lastRenderedPageBreak/>
        <w:t>目     录</w:t>
      </w:r>
      <w:bookmarkEnd w:id="1"/>
      <w:bookmarkEnd w:id="2"/>
      <w:bookmarkEnd w:id="3"/>
    </w:p>
    <w:p w:rsidR="0042659F" w:rsidRDefault="00F931D4" w:rsidP="009161F8">
      <w:pPr>
        <w:pStyle w:val="TOC1"/>
        <w:jc w:val="both"/>
        <w:rPr>
          <w:rFonts w:ascii="宋体" w:hAnsi="宋体" w:cs="宋体"/>
          <w:b w:val="0"/>
          <w:bCs w:val="0"/>
          <w:iCs w:val="0"/>
          <w:caps w:val="0"/>
          <w:noProof/>
          <w:kern w:val="2"/>
          <w:sz w:val="24"/>
          <w:szCs w:val="24"/>
        </w:rPr>
      </w:pPr>
      <w:r>
        <w:rPr>
          <w:rStyle w:val="aff0"/>
          <w:rFonts w:ascii="宋体" w:hAnsi="宋体" w:cs="宋体" w:hint="eastAsia"/>
          <w:b w:val="0"/>
          <w:bCs w:val="0"/>
          <w:sz w:val="24"/>
          <w:szCs w:val="24"/>
        </w:rPr>
        <w:fldChar w:fldCharType="begin"/>
      </w:r>
      <w:r>
        <w:rPr>
          <w:rStyle w:val="aff0"/>
          <w:rFonts w:ascii="宋体" w:hAnsi="宋体" w:cs="宋体" w:hint="eastAsia"/>
          <w:b w:val="0"/>
          <w:bCs w:val="0"/>
          <w:sz w:val="24"/>
          <w:szCs w:val="24"/>
        </w:rPr>
        <w:instrText xml:space="preserve"> TOC \o \h \z \u </w:instrText>
      </w:r>
      <w:r>
        <w:rPr>
          <w:rStyle w:val="aff0"/>
          <w:rFonts w:ascii="宋体" w:hAnsi="宋体" w:cs="宋体" w:hint="eastAsia"/>
          <w:b w:val="0"/>
          <w:bCs w:val="0"/>
          <w:sz w:val="24"/>
          <w:szCs w:val="24"/>
        </w:rPr>
        <w:fldChar w:fldCharType="separate"/>
      </w:r>
      <w:hyperlink w:anchor="_Toc15558912" w:history="1">
        <w:r>
          <w:rPr>
            <w:rStyle w:val="aff0"/>
            <w:rFonts w:ascii="宋体" w:hAnsi="宋体" w:cs="宋体" w:hint="eastAsia"/>
            <w:b w:val="0"/>
            <w:bCs w:val="0"/>
            <w:noProof/>
            <w:sz w:val="24"/>
            <w:szCs w:val="24"/>
          </w:rPr>
          <w:t>第一章  招标公告</w:t>
        </w:r>
        <w:r>
          <w:rPr>
            <w:rFonts w:ascii="宋体" w:hAnsi="宋体" w:cs="宋体" w:hint="eastAsia"/>
            <w:b w:val="0"/>
            <w:bCs w:val="0"/>
            <w:noProof/>
            <w:sz w:val="24"/>
            <w:szCs w:val="24"/>
          </w:rPr>
          <w:tab/>
        </w:r>
        <w:r>
          <w:rPr>
            <w:rFonts w:ascii="宋体" w:hAnsi="宋体" w:cs="宋体" w:hint="eastAsia"/>
            <w:b w:val="0"/>
            <w:bCs w:val="0"/>
            <w:noProof/>
            <w:sz w:val="24"/>
            <w:szCs w:val="24"/>
          </w:rPr>
          <w:fldChar w:fldCharType="begin"/>
        </w:r>
        <w:r>
          <w:rPr>
            <w:rFonts w:ascii="宋体" w:hAnsi="宋体" w:cs="宋体" w:hint="eastAsia"/>
            <w:b w:val="0"/>
            <w:bCs w:val="0"/>
            <w:noProof/>
            <w:sz w:val="24"/>
            <w:szCs w:val="24"/>
          </w:rPr>
          <w:instrText xml:space="preserve"> PAGEREF _Toc15558912 \h </w:instrText>
        </w:r>
        <w:r>
          <w:rPr>
            <w:rFonts w:ascii="宋体" w:hAnsi="宋体" w:cs="宋体" w:hint="eastAsia"/>
            <w:b w:val="0"/>
            <w:bCs w:val="0"/>
            <w:noProof/>
            <w:sz w:val="24"/>
            <w:szCs w:val="24"/>
          </w:rPr>
        </w:r>
        <w:r>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3</w:t>
        </w:r>
        <w:r>
          <w:rPr>
            <w:rFonts w:ascii="宋体" w:hAnsi="宋体" w:cs="宋体" w:hint="eastAsia"/>
            <w:b w:val="0"/>
            <w:bCs w:val="0"/>
            <w:noProof/>
            <w:sz w:val="24"/>
            <w:szCs w:val="24"/>
          </w:rPr>
          <w:fldChar w:fldCharType="end"/>
        </w:r>
      </w:hyperlink>
    </w:p>
    <w:p w:rsidR="0042659F" w:rsidRDefault="00F04567" w:rsidP="009161F8">
      <w:pPr>
        <w:pStyle w:val="TOC1"/>
        <w:jc w:val="left"/>
        <w:rPr>
          <w:rFonts w:ascii="宋体" w:hAnsi="宋体" w:cs="宋体"/>
          <w:b w:val="0"/>
          <w:bCs w:val="0"/>
          <w:iCs w:val="0"/>
          <w:caps w:val="0"/>
          <w:noProof/>
          <w:kern w:val="2"/>
          <w:sz w:val="24"/>
          <w:szCs w:val="24"/>
        </w:rPr>
      </w:pPr>
      <w:hyperlink w:anchor="_Toc15558913" w:history="1">
        <w:r w:rsidR="00F931D4">
          <w:rPr>
            <w:rStyle w:val="aff0"/>
            <w:rFonts w:ascii="宋体" w:hAnsi="宋体" w:cs="宋体" w:hint="eastAsia"/>
            <w:b w:val="0"/>
            <w:bCs w:val="0"/>
            <w:noProof/>
            <w:sz w:val="24"/>
            <w:szCs w:val="24"/>
          </w:rPr>
          <w:t>第二章  供应商须知</w:t>
        </w:r>
        <w:r w:rsidR="00F931D4">
          <w:rPr>
            <w:rFonts w:ascii="宋体" w:hAnsi="宋体" w:cs="宋体" w:hint="eastAsia"/>
            <w:b w:val="0"/>
            <w:bCs w:val="0"/>
            <w:noProof/>
            <w:sz w:val="24"/>
            <w:szCs w:val="24"/>
          </w:rPr>
          <w:tab/>
        </w:r>
        <w:r w:rsidR="00F931D4">
          <w:rPr>
            <w:rFonts w:ascii="宋体" w:hAnsi="宋体" w:cs="宋体" w:hint="eastAsia"/>
            <w:b w:val="0"/>
            <w:bCs w:val="0"/>
            <w:noProof/>
            <w:sz w:val="24"/>
            <w:szCs w:val="24"/>
          </w:rPr>
          <w:fldChar w:fldCharType="begin"/>
        </w:r>
        <w:r w:rsidR="00F931D4">
          <w:rPr>
            <w:rFonts w:ascii="宋体" w:hAnsi="宋体" w:cs="宋体" w:hint="eastAsia"/>
            <w:b w:val="0"/>
            <w:bCs w:val="0"/>
            <w:noProof/>
            <w:sz w:val="24"/>
            <w:szCs w:val="24"/>
          </w:rPr>
          <w:instrText xml:space="preserve"> PAGEREF _Toc15558913 \h </w:instrText>
        </w:r>
        <w:r w:rsidR="00F931D4">
          <w:rPr>
            <w:rFonts w:ascii="宋体" w:hAnsi="宋体" w:cs="宋体" w:hint="eastAsia"/>
            <w:b w:val="0"/>
            <w:bCs w:val="0"/>
            <w:noProof/>
            <w:sz w:val="24"/>
            <w:szCs w:val="24"/>
          </w:rPr>
        </w:r>
        <w:r w:rsidR="00F931D4">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7</w:t>
        </w:r>
        <w:r w:rsidR="00F931D4">
          <w:rPr>
            <w:rFonts w:ascii="宋体" w:hAnsi="宋体" w:cs="宋体" w:hint="eastAsia"/>
            <w:b w:val="0"/>
            <w:bCs w:val="0"/>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14" w:history="1">
        <w:r w:rsidR="00F931D4">
          <w:rPr>
            <w:rStyle w:val="aff0"/>
            <w:rFonts w:ascii="宋体" w:hAnsi="宋体" w:cs="宋体" w:hint="eastAsia"/>
            <w:noProof/>
            <w:kern w:val="0"/>
            <w:sz w:val="24"/>
            <w:szCs w:val="24"/>
          </w:rPr>
          <w:t>（一）供应商须知前附表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_Toc15558914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7</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15" w:history="1">
        <w:r w:rsidR="00F931D4">
          <w:rPr>
            <w:rStyle w:val="aff0"/>
            <w:rFonts w:ascii="宋体" w:hAnsi="宋体" w:cs="宋体" w:hint="eastAsia"/>
            <w:noProof/>
            <w:kern w:val="0"/>
            <w:sz w:val="24"/>
            <w:szCs w:val="24"/>
          </w:rPr>
          <w:t>（二）供应商须知</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_Toc15558915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9</w:t>
        </w:r>
        <w:r w:rsidR="00F931D4">
          <w:rPr>
            <w:rFonts w:ascii="宋体" w:hAnsi="宋体" w:cs="宋体" w:hint="eastAsia"/>
            <w:noProof/>
            <w:sz w:val="24"/>
            <w:szCs w:val="24"/>
          </w:rPr>
          <w:fldChar w:fldCharType="end"/>
        </w:r>
      </w:hyperlink>
    </w:p>
    <w:p w:rsidR="0042659F" w:rsidRDefault="00F04567" w:rsidP="009161F8">
      <w:pPr>
        <w:pStyle w:val="TOC3"/>
        <w:spacing w:line="360" w:lineRule="auto"/>
        <w:jc w:val="left"/>
        <w:rPr>
          <w:rFonts w:cs="宋体"/>
          <w:b w:val="0"/>
          <w:iCs w:val="0"/>
          <w:noProof/>
        </w:rPr>
      </w:pPr>
      <w:hyperlink w:anchor="_Toc15558916" w:history="1">
        <w:r w:rsidR="00F931D4">
          <w:rPr>
            <w:rStyle w:val="aff0"/>
            <w:rFonts w:cs="宋体" w:hint="eastAsia"/>
            <w:b w:val="0"/>
            <w:noProof/>
            <w:kern w:val="0"/>
          </w:rPr>
          <w:t>1</w:t>
        </w:r>
        <w:r w:rsidR="00F931D4">
          <w:rPr>
            <w:rFonts w:cs="宋体" w:hint="eastAsia"/>
            <w:b w:val="0"/>
            <w:iCs w:val="0"/>
            <w:noProof/>
          </w:rPr>
          <w:tab/>
        </w:r>
        <w:r w:rsidR="00F931D4">
          <w:rPr>
            <w:rStyle w:val="aff0"/>
            <w:rFonts w:cs="宋体" w:hint="eastAsia"/>
            <w:b w:val="0"/>
            <w:noProof/>
            <w:kern w:val="0"/>
          </w:rPr>
          <w:t>总则</w:t>
        </w:r>
        <w:bookmarkStart w:id="4" w:name="_GoBack"/>
        <w:bookmarkEnd w:id="4"/>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_Toc15558916 \h </w:instrText>
        </w:r>
        <w:r w:rsidR="00F931D4">
          <w:rPr>
            <w:rFonts w:cs="宋体" w:hint="eastAsia"/>
            <w:b w:val="0"/>
            <w:noProof/>
          </w:rPr>
        </w:r>
        <w:r w:rsidR="00F931D4">
          <w:rPr>
            <w:rFonts w:cs="宋体" w:hint="eastAsia"/>
            <w:b w:val="0"/>
            <w:noProof/>
          </w:rPr>
          <w:fldChar w:fldCharType="separate"/>
        </w:r>
        <w:r w:rsidR="00266DFB">
          <w:rPr>
            <w:rFonts w:cs="宋体"/>
            <w:b w:val="0"/>
            <w:noProof/>
          </w:rPr>
          <w:t>9</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17" w:history="1">
        <w:r w:rsidR="00F931D4">
          <w:rPr>
            <w:rStyle w:val="aff0"/>
            <w:rFonts w:cs="宋体" w:hint="eastAsia"/>
            <w:b w:val="0"/>
            <w:noProof/>
            <w:kern w:val="0"/>
          </w:rPr>
          <w:t>2</w:t>
        </w:r>
        <w:r w:rsidR="00F931D4">
          <w:rPr>
            <w:rFonts w:cs="宋体" w:hint="eastAsia"/>
            <w:b w:val="0"/>
            <w:iCs w:val="0"/>
            <w:noProof/>
          </w:rPr>
          <w:tab/>
        </w:r>
        <w:r w:rsidR="00F931D4">
          <w:rPr>
            <w:rStyle w:val="aff0"/>
            <w:rFonts w:cs="宋体" w:hint="eastAsia"/>
            <w:b w:val="0"/>
            <w:noProof/>
            <w:kern w:val="0"/>
          </w:rPr>
          <w:t>招标文件</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_Toc15558917 \h </w:instrText>
        </w:r>
        <w:r w:rsidR="00F931D4">
          <w:rPr>
            <w:rFonts w:cs="宋体" w:hint="eastAsia"/>
            <w:b w:val="0"/>
            <w:noProof/>
          </w:rPr>
        </w:r>
        <w:r w:rsidR="00F931D4">
          <w:rPr>
            <w:rFonts w:cs="宋体" w:hint="eastAsia"/>
            <w:b w:val="0"/>
            <w:noProof/>
          </w:rPr>
          <w:fldChar w:fldCharType="separate"/>
        </w:r>
        <w:r w:rsidR="00266DFB">
          <w:rPr>
            <w:rFonts w:cs="宋体"/>
            <w:b w:val="0"/>
            <w:noProof/>
          </w:rPr>
          <w:t>10</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18" w:history="1">
        <w:r w:rsidR="00F931D4">
          <w:rPr>
            <w:rStyle w:val="aff0"/>
            <w:rFonts w:cs="宋体" w:hint="eastAsia"/>
            <w:b w:val="0"/>
            <w:noProof/>
            <w:kern w:val="0"/>
          </w:rPr>
          <w:t>3</w:t>
        </w:r>
        <w:r w:rsidR="00F931D4">
          <w:rPr>
            <w:rFonts w:cs="宋体" w:hint="eastAsia"/>
            <w:b w:val="0"/>
            <w:iCs w:val="0"/>
            <w:noProof/>
          </w:rPr>
          <w:tab/>
        </w:r>
        <w:r w:rsidR="00F931D4">
          <w:rPr>
            <w:rStyle w:val="aff0"/>
            <w:rFonts w:cs="宋体" w:hint="eastAsia"/>
            <w:b w:val="0"/>
            <w:noProof/>
            <w:kern w:val="0"/>
          </w:rPr>
          <w:t>投标文件</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_Toc15558918 \h </w:instrText>
        </w:r>
        <w:r w:rsidR="00F931D4">
          <w:rPr>
            <w:rFonts w:cs="宋体" w:hint="eastAsia"/>
            <w:b w:val="0"/>
            <w:noProof/>
          </w:rPr>
        </w:r>
        <w:r w:rsidR="00F931D4">
          <w:rPr>
            <w:rFonts w:cs="宋体" w:hint="eastAsia"/>
            <w:b w:val="0"/>
            <w:noProof/>
          </w:rPr>
          <w:fldChar w:fldCharType="separate"/>
        </w:r>
        <w:r w:rsidR="00266DFB">
          <w:rPr>
            <w:rFonts w:cs="宋体"/>
            <w:b w:val="0"/>
            <w:noProof/>
          </w:rPr>
          <w:t>11</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19" w:history="1">
        <w:r w:rsidR="00F931D4">
          <w:rPr>
            <w:rStyle w:val="aff0"/>
            <w:rFonts w:cs="宋体" w:hint="eastAsia"/>
            <w:b w:val="0"/>
            <w:noProof/>
            <w:kern w:val="0"/>
          </w:rPr>
          <w:t>4</w:t>
        </w:r>
        <w:r w:rsidR="00F931D4">
          <w:rPr>
            <w:rFonts w:cs="宋体" w:hint="eastAsia"/>
            <w:b w:val="0"/>
            <w:iCs w:val="0"/>
            <w:noProof/>
          </w:rPr>
          <w:tab/>
        </w:r>
        <w:r w:rsidR="00F931D4">
          <w:rPr>
            <w:rStyle w:val="aff0"/>
            <w:rFonts w:cs="宋体" w:hint="eastAsia"/>
            <w:b w:val="0"/>
            <w:noProof/>
            <w:kern w:val="0"/>
          </w:rPr>
          <w:t>投标</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_Toc15558919 \h </w:instrText>
        </w:r>
        <w:r w:rsidR="00F931D4">
          <w:rPr>
            <w:rFonts w:cs="宋体" w:hint="eastAsia"/>
            <w:b w:val="0"/>
            <w:noProof/>
          </w:rPr>
        </w:r>
        <w:r w:rsidR="00F931D4">
          <w:rPr>
            <w:rFonts w:cs="宋体" w:hint="eastAsia"/>
            <w:b w:val="0"/>
            <w:noProof/>
          </w:rPr>
          <w:fldChar w:fldCharType="separate"/>
        </w:r>
        <w:r w:rsidR="00266DFB">
          <w:rPr>
            <w:rFonts w:cs="宋体"/>
            <w:b w:val="0"/>
            <w:noProof/>
          </w:rPr>
          <w:t>13</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0" w:history="1">
        <w:r w:rsidR="00F931D4">
          <w:rPr>
            <w:rStyle w:val="aff0"/>
            <w:rFonts w:cs="宋体" w:hint="eastAsia"/>
            <w:b w:val="0"/>
            <w:noProof/>
            <w:kern w:val="0"/>
          </w:rPr>
          <w:t>5</w:t>
        </w:r>
        <w:r w:rsidR="00F931D4">
          <w:rPr>
            <w:rFonts w:cs="宋体" w:hint="eastAsia"/>
            <w:b w:val="0"/>
            <w:iCs w:val="0"/>
            <w:noProof/>
          </w:rPr>
          <w:tab/>
        </w:r>
        <w:r w:rsidR="00F931D4">
          <w:rPr>
            <w:rStyle w:val="aff0"/>
            <w:rFonts w:cs="宋体" w:hint="eastAsia"/>
            <w:b w:val="0"/>
            <w:noProof/>
            <w:kern w:val="0"/>
          </w:rPr>
          <w:t>开标</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_Toc15558920 \h </w:instrText>
        </w:r>
        <w:r w:rsidR="00F931D4">
          <w:rPr>
            <w:rFonts w:cs="宋体" w:hint="eastAsia"/>
            <w:b w:val="0"/>
            <w:noProof/>
          </w:rPr>
        </w:r>
        <w:r w:rsidR="00F931D4">
          <w:rPr>
            <w:rFonts w:cs="宋体" w:hint="eastAsia"/>
            <w:b w:val="0"/>
            <w:noProof/>
          </w:rPr>
          <w:fldChar w:fldCharType="separate"/>
        </w:r>
        <w:r w:rsidR="00266DFB">
          <w:rPr>
            <w:rFonts w:cs="宋体"/>
            <w:b w:val="0"/>
            <w:noProof/>
          </w:rPr>
          <w:t>13</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1" w:history="1">
        <w:r w:rsidR="00F931D4">
          <w:rPr>
            <w:rStyle w:val="aff0"/>
            <w:rFonts w:cs="宋体" w:hint="eastAsia"/>
            <w:b w:val="0"/>
            <w:noProof/>
            <w:kern w:val="0"/>
          </w:rPr>
          <w:t>6</w:t>
        </w:r>
        <w:r w:rsidR="00F931D4">
          <w:rPr>
            <w:rFonts w:cs="宋体" w:hint="eastAsia"/>
            <w:b w:val="0"/>
            <w:iCs w:val="0"/>
            <w:noProof/>
          </w:rPr>
          <w:tab/>
        </w:r>
        <w:r w:rsidR="00F931D4">
          <w:rPr>
            <w:rStyle w:val="aff0"/>
            <w:rFonts w:cs="宋体" w:hint="eastAsia"/>
            <w:b w:val="0"/>
            <w:noProof/>
            <w:kern w:val="0"/>
          </w:rPr>
          <w:t>资格审查</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_Toc15558921 \h </w:instrText>
        </w:r>
        <w:r w:rsidR="00F931D4">
          <w:rPr>
            <w:rFonts w:cs="宋体" w:hint="eastAsia"/>
            <w:b w:val="0"/>
            <w:noProof/>
          </w:rPr>
        </w:r>
        <w:r w:rsidR="00F931D4">
          <w:rPr>
            <w:rFonts w:cs="宋体" w:hint="eastAsia"/>
            <w:b w:val="0"/>
            <w:noProof/>
          </w:rPr>
          <w:fldChar w:fldCharType="separate"/>
        </w:r>
        <w:r w:rsidR="00266DFB">
          <w:rPr>
            <w:rFonts w:cs="宋体"/>
            <w:b w:val="0"/>
            <w:noProof/>
          </w:rPr>
          <w:t>14</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2" w:history="1">
        <w:r w:rsidR="00F931D4">
          <w:rPr>
            <w:rStyle w:val="aff0"/>
            <w:rFonts w:cs="宋体" w:hint="eastAsia"/>
            <w:b w:val="0"/>
            <w:noProof/>
            <w:kern w:val="0"/>
          </w:rPr>
          <w:t>7</w:t>
        </w:r>
        <w:r w:rsidR="00F931D4">
          <w:rPr>
            <w:rFonts w:cs="宋体" w:hint="eastAsia"/>
            <w:b w:val="0"/>
            <w:iCs w:val="0"/>
            <w:noProof/>
          </w:rPr>
          <w:tab/>
        </w:r>
        <w:r w:rsidR="00F931D4">
          <w:rPr>
            <w:rStyle w:val="aff0"/>
            <w:rFonts w:cs="宋体" w:hint="eastAsia"/>
            <w:b w:val="0"/>
            <w:noProof/>
            <w:kern w:val="0"/>
          </w:rPr>
          <w:t>评标</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_Toc15558922 \h </w:instrText>
        </w:r>
        <w:r w:rsidR="00F931D4">
          <w:rPr>
            <w:rFonts w:cs="宋体" w:hint="eastAsia"/>
            <w:b w:val="0"/>
            <w:noProof/>
          </w:rPr>
        </w:r>
        <w:r w:rsidR="00F931D4">
          <w:rPr>
            <w:rFonts w:cs="宋体" w:hint="eastAsia"/>
            <w:b w:val="0"/>
            <w:noProof/>
          </w:rPr>
          <w:fldChar w:fldCharType="separate"/>
        </w:r>
        <w:r w:rsidR="00266DFB">
          <w:rPr>
            <w:rFonts w:cs="宋体"/>
            <w:b w:val="0"/>
            <w:noProof/>
          </w:rPr>
          <w:t>14</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3" w:history="1">
        <w:r w:rsidR="00F931D4">
          <w:rPr>
            <w:rStyle w:val="aff0"/>
            <w:rFonts w:cs="宋体" w:hint="eastAsia"/>
            <w:b w:val="0"/>
            <w:noProof/>
            <w:kern w:val="0"/>
          </w:rPr>
          <w:t>8</w:t>
        </w:r>
        <w:r w:rsidR="00F931D4">
          <w:rPr>
            <w:rFonts w:cs="宋体" w:hint="eastAsia"/>
            <w:b w:val="0"/>
            <w:iCs w:val="0"/>
            <w:noProof/>
          </w:rPr>
          <w:tab/>
        </w:r>
        <w:r w:rsidR="00F931D4">
          <w:rPr>
            <w:rStyle w:val="aff0"/>
            <w:rFonts w:cs="宋体" w:hint="eastAsia"/>
            <w:b w:val="0"/>
            <w:noProof/>
            <w:kern w:val="0"/>
          </w:rPr>
          <w:t>合同授予</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_Toc15558923 \h </w:instrText>
        </w:r>
        <w:r w:rsidR="00F931D4">
          <w:rPr>
            <w:rFonts w:cs="宋体" w:hint="eastAsia"/>
            <w:b w:val="0"/>
            <w:noProof/>
          </w:rPr>
        </w:r>
        <w:r w:rsidR="00F931D4">
          <w:rPr>
            <w:rFonts w:cs="宋体" w:hint="eastAsia"/>
            <w:b w:val="0"/>
            <w:noProof/>
          </w:rPr>
          <w:fldChar w:fldCharType="separate"/>
        </w:r>
        <w:r w:rsidR="00266DFB">
          <w:rPr>
            <w:rFonts w:cs="宋体"/>
            <w:b w:val="0"/>
            <w:noProof/>
          </w:rPr>
          <w:t>15</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4" w:history="1">
        <w:r w:rsidR="00F931D4">
          <w:rPr>
            <w:rStyle w:val="aff0"/>
            <w:rFonts w:cs="宋体" w:hint="eastAsia"/>
            <w:b w:val="0"/>
            <w:noProof/>
            <w:kern w:val="0"/>
          </w:rPr>
          <w:t>9</w:t>
        </w:r>
        <w:r w:rsidR="00F931D4">
          <w:rPr>
            <w:rFonts w:cs="宋体" w:hint="eastAsia"/>
            <w:b w:val="0"/>
            <w:iCs w:val="0"/>
            <w:noProof/>
          </w:rPr>
          <w:tab/>
        </w:r>
        <w:r w:rsidR="00F931D4">
          <w:rPr>
            <w:rStyle w:val="aff0"/>
            <w:rFonts w:cs="宋体" w:hint="eastAsia"/>
            <w:b w:val="0"/>
            <w:noProof/>
            <w:kern w:val="0"/>
          </w:rPr>
          <w:t>纪律和监督</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_Toc15558924 \h </w:instrText>
        </w:r>
        <w:r w:rsidR="00F931D4">
          <w:rPr>
            <w:rFonts w:cs="宋体" w:hint="eastAsia"/>
            <w:b w:val="0"/>
            <w:noProof/>
          </w:rPr>
        </w:r>
        <w:r w:rsidR="00F931D4">
          <w:rPr>
            <w:rFonts w:cs="宋体" w:hint="eastAsia"/>
            <w:b w:val="0"/>
            <w:noProof/>
          </w:rPr>
          <w:fldChar w:fldCharType="separate"/>
        </w:r>
        <w:r w:rsidR="00266DFB">
          <w:rPr>
            <w:rFonts w:cs="宋体"/>
            <w:b w:val="0"/>
            <w:noProof/>
          </w:rPr>
          <w:t>16</w:t>
        </w:r>
        <w:r w:rsidR="00F931D4">
          <w:rPr>
            <w:rFonts w:cs="宋体" w:hint="eastAsia"/>
            <w:b w:val="0"/>
            <w:noProof/>
          </w:rPr>
          <w:fldChar w:fldCharType="end"/>
        </w:r>
      </w:hyperlink>
    </w:p>
    <w:p w:rsidR="0042659F" w:rsidRDefault="00F04567" w:rsidP="009161F8">
      <w:pPr>
        <w:pStyle w:val="TOC3"/>
        <w:spacing w:line="360" w:lineRule="auto"/>
        <w:jc w:val="left"/>
        <w:rPr>
          <w:rFonts w:cs="宋体"/>
          <w:b w:val="0"/>
          <w:iCs w:val="0"/>
          <w:noProof/>
        </w:rPr>
      </w:pPr>
      <w:hyperlink w:anchor="_Toc15558925" w:history="1">
        <w:r w:rsidR="00F931D4">
          <w:rPr>
            <w:rStyle w:val="aff0"/>
            <w:rFonts w:cs="宋体" w:hint="eastAsia"/>
            <w:b w:val="0"/>
            <w:noProof/>
            <w:kern w:val="0"/>
          </w:rPr>
          <w:t>10</w:t>
        </w:r>
        <w:r w:rsidR="00F931D4">
          <w:rPr>
            <w:rFonts w:cs="宋体" w:hint="eastAsia"/>
            <w:b w:val="0"/>
            <w:iCs w:val="0"/>
            <w:noProof/>
          </w:rPr>
          <w:tab/>
        </w:r>
        <w:r w:rsidR="00F931D4">
          <w:rPr>
            <w:rStyle w:val="aff0"/>
            <w:rFonts w:cs="宋体" w:hint="eastAsia"/>
            <w:b w:val="0"/>
            <w:noProof/>
            <w:kern w:val="0"/>
          </w:rPr>
          <w:t>需要补充的其他内容：见供应商须知前附表</w:t>
        </w:r>
        <w:r w:rsidR="00F931D4">
          <w:rPr>
            <w:rFonts w:cs="宋体" w:hint="eastAsia"/>
            <w:b w:val="0"/>
            <w:noProof/>
          </w:rPr>
          <w:tab/>
        </w:r>
        <w:r w:rsidR="00F931D4">
          <w:rPr>
            <w:rFonts w:cs="宋体" w:hint="eastAsia"/>
            <w:b w:val="0"/>
            <w:noProof/>
          </w:rPr>
          <w:fldChar w:fldCharType="begin"/>
        </w:r>
        <w:r w:rsidR="00F931D4">
          <w:rPr>
            <w:rFonts w:cs="宋体" w:hint="eastAsia"/>
            <w:b w:val="0"/>
            <w:noProof/>
          </w:rPr>
          <w:instrText xml:space="preserve"> PAGEREF _Toc15558925 \h </w:instrText>
        </w:r>
        <w:r w:rsidR="00F931D4">
          <w:rPr>
            <w:rFonts w:cs="宋体" w:hint="eastAsia"/>
            <w:b w:val="0"/>
            <w:noProof/>
          </w:rPr>
        </w:r>
        <w:r w:rsidR="00F931D4">
          <w:rPr>
            <w:rFonts w:cs="宋体" w:hint="eastAsia"/>
            <w:b w:val="0"/>
            <w:noProof/>
          </w:rPr>
          <w:fldChar w:fldCharType="separate"/>
        </w:r>
        <w:r w:rsidR="00266DFB">
          <w:rPr>
            <w:rFonts w:cs="宋体"/>
            <w:b w:val="0"/>
            <w:noProof/>
          </w:rPr>
          <w:t>17</w:t>
        </w:r>
        <w:r w:rsidR="00F931D4">
          <w:rPr>
            <w:rFonts w:cs="宋体" w:hint="eastAsia"/>
            <w:b w:val="0"/>
            <w:noProof/>
          </w:rPr>
          <w:fldChar w:fldCharType="end"/>
        </w:r>
      </w:hyperlink>
    </w:p>
    <w:p w:rsidR="0042659F" w:rsidRDefault="00F04567" w:rsidP="009161F8">
      <w:pPr>
        <w:pStyle w:val="TOC1"/>
        <w:jc w:val="left"/>
        <w:rPr>
          <w:rFonts w:ascii="宋体" w:hAnsi="宋体" w:cs="宋体"/>
          <w:b w:val="0"/>
          <w:bCs w:val="0"/>
          <w:iCs w:val="0"/>
          <w:caps w:val="0"/>
          <w:noProof/>
          <w:kern w:val="2"/>
          <w:sz w:val="24"/>
          <w:szCs w:val="24"/>
        </w:rPr>
      </w:pPr>
      <w:hyperlink w:anchor="_Toc15558926" w:history="1">
        <w:r w:rsidR="00F931D4">
          <w:rPr>
            <w:rStyle w:val="aff0"/>
            <w:rFonts w:ascii="宋体" w:hAnsi="宋体" w:cs="宋体" w:hint="eastAsia"/>
            <w:b w:val="0"/>
            <w:bCs w:val="0"/>
            <w:noProof/>
            <w:sz w:val="24"/>
            <w:szCs w:val="24"/>
          </w:rPr>
          <w:t>第三章  资格审查、评标办法和标准</w:t>
        </w:r>
        <w:r w:rsidR="00F931D4">
          <w:rPr>
            <w:rFonts w:ascii="宋体" w:hAnsi="宋体" w:cs="宋体" w:hint="eastAsia"/>
            <w:b w:val="0"/>
            <w:bCs w:val="0"/>
            <w:noProof/>
            <w:sz w:val="24"/>
            <w:szCs w:val="24"/>
          </w:rPr>
          <w:tab/>
        </w:r>
        <w:r w:rsidR="00F931D4">
          <w:rPr>
            <w:rFonts w:ascii="宋体" w:hAnsi="宋体" w:cs="宋体" w:hint="eastAsia"/>
            <w:b w:val="0"/>
            <w:bCs w:val="0"/>
            <w:noProof/>
            <w:sz w:val="24"/>
            <w:szCs w:val="24"/>
          </w:rPr>
          <w:fldChar w:fldCharType="begin"/>
        </w:r>
        <w:r w:rsidR="00F931D4">
          <w:rPr>
            <w:rFonts w:ascii="宋体" w:hAnsi="宋体" w:cs="宋体" w:hint="eastAsia"/>
            <w:b w:val="0"/>
            <w:bCs w:val="0"/>
            <w:noProof/>
            <w:sz w:val="24"/>
            <w:szCs w:val="24"/>
          </w:rPr>
          <w:instrText xml:space="preserve"> PAGEREF _Toc15558926 \h </w:instrText>
        </w:r>
        <w:r w:rsidR="00F931D4">
          <w:rPr>
            <w:rFonts w:ascii="宋体" w:hAnsi="宋体" w:cs="宋体" w:hint="eastAsia"/>
            <w:b w:val="0"/>
            <w:bCs w:val="0"/>
            <w:noProof/>
            <w:sz w:val="24"/>
            <w:szCs w:val="24"/>
          </w:rPr>
        </w:r>
        <w:r w:rsidR="00F931D4">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18</w:t>
        </w:r>
        <w:r w:rsidR="00F931D4">
          <w:rPr>
            <w:rFonts w:ascii="宋体" w:hAnsi="宋体" w:cs="宋体" w:hint="eastAsia"/>
            <w:b w:val="0"/>
            <w:bCs w:val="0"/>
            <w:noProof/>
            <w:sz w:val="24"/>
            <w:szCs w:val="24"/>
          </w:rPr>
          <w:fldChar w:fldCharType="end"/>
        </w:r>
      </w:hyperlink>
    </w:p>
    <w:p w:rsidR="0042659F" w:rsidRDefault="00F04567" w:rsidP="009161F8">
      <w:pPr>
        <w:pStyle w:val="TOC2"/>
        <w:tabs>
          <w:tab w:val="left" w:pos="630"/>
        </w:tabs>
        <w:spacing w:line="360" w:lineRule="auto"/>
        <w:rPr>
          <w:rFonts w:ascii="宋体" w:hAnsi="宋体" w:cs="宋体"/>
          <w:smallCaps w:val="0"/>
          <w:noProof/>
          <w:sz w:val="24"/>
          <w:szCs w:val="24"/>
        </w:rPr>
      </w:pPr>
      <w:hyperlink w:anchor="_Toc15558927" w:history="1">
        <w:r w:rsidR="00F931D4">
          <w:rPr>
            <w:rStyle w:val="aff0"/>
            <w:rFonts w:ascii="宋体" w:hAnsi="宋体" w:cs="宋体" w:hint="eastAsia"/>
            <w:noProof/>
            <w:kern w:val="0"/>
            <w:sz w:val="24"/>
            <w:szCs w:val="24"/>
          </w:rPr>
          <w:t>1</w:t>
        </w:r>
        <w:r w:rsidR="00F931D4">
          <w:rPr>
            <w:rFonts w:ascii="宋体" w:hAnsi="宋体" w:cs="宋体" w:hint="eastAsia"/>
            <w:smallCaps w:val="0"/>
            <w:noProof/>
            <w:sz w:val="24"/>
            <w:szCs w:val="24"/>
          </w:rPr>
          <w:tab/>
        </w:r>
        <w:r w:rsidR="00F931D4">
          <w:rPr>
            <w:rStyle w:val="aff0"/>
            <w:rFonts w:ascii="宋体" w:hAnsi="宋体" w:cs="宋体" w:hint="eastAsia"/>
            <w:noProof/>
            <w:kern w:val="0"/>
            <w:sz w:val="24"/>
            <w:szCs w:val="24"/>
          </w:rPr>
          <w:t>资格审查及标准</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_Toc15558927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18</w:t>
        </w:r>
        <w:r w:rsidR="00F931D4">
          <w:rPr>
            <w:rFonts w:ascii="宋体" w:hAnsi="宋体" w:cs="宋体" w:hint="eastAsia"/>
            <w:noProof/>
            <w:sz w:val="24"/>
            <w:szCs w:val="24"/>
          </w:rPr>
          <w:fldChar w:fldCharType="end"/>
        </w:r>
      </w:hyperlink>
    </w:p>
    <w:p w:rsidR="0042659F" w:rsidRDefault="00F04567" w:rsidP="009161F8">
      <w:pPr>
        <w:pStyle w:val="TOC2"/>
        <w:tabs>
          <w:tab w:val="left" w:pos="630"/>
        </w:tabs>
        <w:spacing w:line="360" w:lineRule="auto"/>
        <w:rPr>
          <w:rFonts w:ascii="宋体" w:hAnsi="宋体" w:cs="宋体"/>
          <w:smallCaps w:val="0"/>
          <w:noProof/>
          <w:sz w:val="24"/>
          <w:szCs w:val="24"/>
        </w:rPr>
      </w:pPr>
      <w:hyperlink w:anchor="_Toc15558928" w:history="1">
        <w:r w:rsidR="00F931D4">
          <w:rPr>
            <w:rStyle w:val="aff0"/>
            <w:rFonts w:ascii="宋体" w:hAnsi="宋体" w:cs="宋体" w:hint="eastAsia"/>
            <w:noProof/>
            <w:kern w:val="0"/>
            <w:sz w:val="24"/>
            <w:szCs w:val="24"/>
          </w:rPr>
          <w:t>2</w:t>
        </w:r>
        <w:r w:rsidR="00F931D4">
          <w:rPr>
            <w:rFonts w:ascii="宋体" w:hAnsi="宋体" w:cs="宋体" w:hint="eastAsia"/>
            <w:smallCaps w:val="0"/>
            <w:noProof/>
            <w:sz w:val="24"/>
            <w:szCs w:val="24"/>
          </w:rPr>
          <w:tab/>
        </w:r>
        <w:r w:rsidR="00F931D4">
          <w:rPr>
            <w:rStyle w:val="aff0"/>
            <w:rFonts w:ascii="宋体" w:hAnsi="宋体" w:cs="宋体" w:hint="eastAsia"/>
            <w:noProof/>
            <w:kern w:val="0"/>
            <w:sz w:val="24"/>
            <w:szCs w:val="24"/>
          </w:rPr>
          <w:t>评标方法</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_Toc15558928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18</w:t>
        </w:r>
        <w:r w:rsidR="00F931D4">
          <w:rPr>
            <w:rFonts w:ascii="宋体" w:hAnsi="宋体" w:cs="宋体" w:hint="eastAsia"/>
            <w:noProof/>
            <w:sz w:val="24"/>
            <w:szCs w:val="24"/>
          </w:rPr>
          <w:fldChar w:fldCharType="end"/>
        </w:r>
      </w:hyperlink>
    </w:p>
    <w:p w:rsidR="0042659F" w:rsidRDefault="00F04567" w:rsidP="009161F8">
      <w:pPr>
        <w:pStyle w:val="TOC2"/>
        <w:tabs>
          <w:tab w:val="left" w:pos="630"/>
        </w:tabs>
        <w:spacing w:line="360" w:lineRule="auto"/>
        <w:rPr>
          <w:rFonts w:ascii="宋体" w:hAnsi="宋体" w:cs="宋体"/>
          <w:smallCaps w:val="0"/>
          <w:noProof/>
          <w:sz w:val="24"/>
          <w:szCs w:val="24"/>
        </w:rPr>
      </w:pPr>
      <w:hyperlink w:anchor="_Toc15558929" w:history="1">
        <w:r w:rsidR="00F931D4">
          <w:rPr>
            <w:rStyle w:val="aff0"/>
            <w:rFonts w:ascii="宋体" w:hAnsi="宋体" w:cs="宋体" w:hint="eastAsia"/>
            <w:noProof/>
            <w:kern w:val="0"/>
            <w:sz w:val="24"/>
            <w:szCs w:val="24"/>
          </w:rPr>
          <w:t>3</w:t>
        </w:r>
        <w:r w:rsidR="00F931D4">
          <w:rPr>
            <w:rFonts w:ascii="宋体" w:hAnsi="宋体" w:cs="宋体" w:hint="eastAsia"/>
            <w:smallCaps w:val="0"/>
            <w:noProof/>
            <w:sz w:val="24"/>
            <w:szCs w:val="24"/>
          </w:rPr>
          <w:tab/>
        </w:r>
        <w:r w:rsidR="00F931D4">
          <w:rPr>
            <w:rStyle w:val="aff0"/>
            <w:rFonts w:ascii="宋体" w:hAnsi="宋体" w:cs="宋体" w:hint="eastAsia"/>
            <w:noProof/>
            <w:kern w:val="0"/>
            <w:sz w:val="24"/>
            <w:szCs w:val="24"/>
          </w:rPr>
          <w:t>评审标准</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_Toc15558929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18</w:t>
        </w:r>
        <w:r w:rsidR="00F931D4">
          <w:rPr>
            <w:rFonts w:ascii="宋体" w:hAnsi="宋体" w:cs="宋体" w:hint="eastAsia"/>
            <w:noProof/>
            <w:sz w:val="24"/>
            <w:szCs w:val="24"/>
          </w:rPr>
          <w:fldChar w:fldCharType="end"/>
        </w:r>
      </w:hyperlink>
    </w:p>
    <w:p w:rsidR="0042659F" w:rsidRDefault="00F04567" w:rsidP="009161F8">
      <w:pPr>
        <w:pStyle w:val="TOC2"/>
        <w:tabs>
          <w:tab w:val="left" w:pos="630"/>
        </w:tabs>
        <w:spacing w:line="360" w:lineRule="auto"/>
        <w:rPr>
          <w:rFonts w:ascii="宋体" w:hAnsi="宋体" w:cs="宋体"/>
          <w:smallCaps w:val="0"/>
          <w:noProof/>
          <w:sz w:val="24"/>
          <w:szCs w:val="24"/>
        </w:rPr>
      </w:pPr>
      <w:hyperlink w:anchor="_Toc15558930" w:history="1">
        <w:r w:rsidR="00F931D4">
          <w:rPr>
            <w:rStyle w:val="aff0"/>
            <w:rFonts w:ascii="宋体" w:hAnsi="宋体" w:cs="宋体" w:hint="eastAsia"/>
            <w:noProof/>
            <w:kern w:val="0"/>
            <w:sz w:val="24"/>
            <w:szCs w:val="24"/>
          </w:rPr>
          <w:t>4</w:t>
        </w:r>
        <w:r w:rsidR="00F931D4">
          <w:rPr>
            <w:rFonts w:ascii="宋体" w:hAnsi="宋体" w:cs="宋体" w:hint="eastAsia"/>
            <w:smallCaps w:val="0"/>
            <w:noProof/>
            <w:sz w:val="24"/>
            <w:szCs w:val="24"/>
          </w:rPr>
          <w:tab/>
        </w:r>
        <w:r w:rsidR="00F931D4">
          <w:rPr>
            <w:rStyle w:val="aff0"/>
            <w:rFonts w:ascii="宋体" w:hAnsi="宋体" w:cs="宋体" w:hint="eastAsia"/>
            <w:noProof/>
            <w:kern w:val="0"/>
            <w:sz w:val="24"/>
            <w:szCs w:val="24"/>
          </w:rPr>
          <w:t>评审程序</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_Toc15558930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18</w:t>
        </w:r>
        <w:r w:rsidR="00F931D4">
          <w:rPr>
            <w:rFonts w:ascii="宋体" w:hAnsi="宋体" w:cs="宋体" w:hint="eastAsia"/>
            <w:noProof/>
            <w:sz w:val="24"/>
            <w:szCs w:val="24"/>
          </w:rPr>
          <w:fldChar w:fldCharType="end"/>
        </w:r>
      </w:hyperlink>
    </w:p>
    <w:p w:rsidR="0042659F" w:rsidRDefault="00F04567" w:rsidP="009161F8">
      <w:pPr>
        <w:pStyle w:val="TOC2"/>
        <w:tabs>
          <w:tab w:val="left" w:pos="630"/>
        </w:tabs>
        <w:spacing w:line="360" w:lineRule="auto"/>
        <w:rPr>
          <w:rFonts w:ascii="宋体" w:hAnsi="宋体" w:cs="宋体"/>
          <w:smallCaps w:val="0"/>
          <w:noProof/>
          <w:sz w:val="24"/>
          <w:szCs w:val="24"/>
        </w:rPr>
      </w:pPr>
      <w:hyperlink w:anchor="_Toc15558931" w:history="1">
        <w:r w:rsidR="00F931D4">
          <w:rPr>
            <w:rStyle w:val="aff0"/>
            <w:rFonts w:ascii="宋体" w:hAnsi="宋体" w:cs="宋体" w:hint="eastAsia"/>
            <w:noProof/>
            <w:kern w:val="0"/>
            <w:sz w:val="24"/>
            <w:szCs w:val="24"/>
          </w:rPr>
          <w:t>5</w:t>
        </w:r>
        <w:r w:rsidR="00F931D4">
          <w:rPr>
            <w:rFonts w:ascii="宋体" w:hAnsi="宋体" w:cs="宋体" w:hint="eastAsia"/>
            <w:smallCaps w:val="0"/>
            <w:noProof/>
            <w:sz w:val="24"/>
            <w:szCs w:val="24"/>
          </w:rPr>
          <w:tab/>
        </w:r>
        <w:r w:rsidR="00F931D4">
          <w:rPr>
            <w:rStyle w:val="aff0"/>
            <w:rFonts w:ascii="宋体" w:hAnsi="宋体" w:cs="宋体" w:hint="eastAsia"/>
            <w:noProof/>
            <w:kern w:val="0"/>
            <w:sz w:val="24"/>
            <w:szCs w:val="24"/>
          </w:rPr>
          <w:t>投标无效情形</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_Toc15558931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19</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32" w:history="1">
        <w:r w:rsidR="00F931D4">
          <w:rPr>
            <w:rStyle w:val="aff0"/>
            <w:rFonts w:ascii="宋体" w:hAnsi="宋体" w:cs="宋体" w:hint="eastAsia"/>
            <w:noProof/>
            <w:sz w:val="24"/>
            <w:szCs w:val="24"/>
          </w:rPr>
          <w:t>附表一 资格审查表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_Toc15558932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20</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33" w:history="1">
        <w:r w:rsidR="00F931D4">
          <w:rPr>
            <w:rStyle w:val="aff0"/>
            <w:rFonts w:ascii="宋体" w:hAnsi="宋体" w:cs="宋体" w:hint="eastAsia"/>
            <w:noProof/>
            <w:sz w:val="24"/>
            <w:szCs w:val="24"/>
          </w:rPr>
          <w:t>附表二 符合性审查表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_Toc15558933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21</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34" w:history="1">
        <w:r w:rsidR="00F931D4">
          <w:rPr>
            <w:rStyle w:val="aff0"/>
            <w:rFonts w:ascii="宋体" w:hAnsi="宋体" w:cs="宋体" w:hint="eastAsia"/>
            <w:noProof/>
            <w:sz w:val="24"/>
            <w:szCs w:val="24"/>
          </w:rPr>
          <w:t>附表三 商务、技术评分表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_Toc15558934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22</w:t>
        </w:r>
        <w:r w:rsidR="00F931D4">
          <w:rPr>
            <w:rFonts w:ascii="宋体" w:hAnsi="宋体" w:cs="宋体" w:hint="eastAsia"/>
            <w:noProof/>
            <w:sz w:val="24"/>
            <w:szCs w:val="24"/>
          </w:rPr>
          <w:fldChar w:fldCharType="end"/>
        </w:r>
      </w:hyperlink>
    </w:p>
    <w:p w:rsidR="0042659F" w:rsidRDefault="00F04567" w:rsidP="009161F8">
      <w:pPr>
        <w:pStyle w:val="TOC1"/>
        <w:jc w:val="left"/>
        <w:rPr>
          <w:rFonts w:ascii="宋体" w:hAnsi="宋体" w:cs="宋体"/>
          <w:b w:val="0"/>
          <w:bCs w:val="0"/>
          <w:iCs w:val="0"/>
          <w:caps w:val="0"/>
          <w:noProof/>
          <w:kern w:val="2"/>
          <w:sz w:val="24"/>
          <w:szCs w:val="24"/>
        </w:rPr>
      </w:pPr>
      <w:hyperlink w:anchor="_Toc15558935" w:history="1">
        <w:r w:rsidR="00F931D4">
          <w:rPr>
            <w:rStyle w:val="aff0"/>
            <w:rFonts w:ascii="宋体" w:hAnsi="宋体" w:cs="宋体" w:hint="eastAsia"/>
            <w:b w:val="0"/>
            <w:bCs w:val="0"/>
            <w:noProof/>
            <w:sz w:val="24"/>
            <w:szCs w:val="24"/>
          </w:rPr>
          <w:t>第四章  合同格式及条款</w:t>
        </w:r>
        <w:r w:rsidR="00F931D4">
          <w:rPr>
            <w:rFonts w:ascii="宋体" w:hAnsi="宋体" w:cs="宋体" w:hint="eastAsia"/>
            <w:b w:val="0"/>
            <w:bCs w:val="0"/>
            <w:noProof/>
            <w:sz w:val="24"/>
            <w:szCs w:val="24"/>
          </w:rPr>
          <w:tab/>
        </w:r>
        <w:r w:rsidR="00F931D4">
          <w:rPr>
            <w:rFonts w:ascii="宋体" w:hAnsi="宋体" w:cs="宋体" w:hint="eastAsia"/>
            <w:b w:val="0"/>
            <w:bCs w:val="0"/>
            <w:noProof/>
            <w:sz w:val="24"/>
            <w:szCs w:val="24"/>
          </w:rPr>
          <w:fldChar w:fldCharType="begin"/>
        </w:r>
        <w:r w:rsidR="00F931D4">
          <w:rPr>
            <w:rFonts w:ascii="宋体" w:hAnsi="宋体" w:cs="宋体" w:hint="eastAsia"/>
            <w:b w:val="0"/>
            <w:bCs w:val="0"/>
            <w:noProof/>
            <w:sz w:val="24"/>
            <w:szCs w:val="24"/>
          </w:rPr>
          <w:instrText xml:space="preserve"> PAGEREF _Toc15558935 \h </w:instrText>
        </w:r>
        <w:r w:rsidR="00F931D4">
          <w:rPr>
            <w:rFonts w:ascii="宋体" w:hAnsi="宋体" w:cs="宋体" w:hint="eastAsia"/>
            <w:b w:val="0"/>
            <w:bCs w:val="0"/>
            <w:noProof/>
            <w:sz w:val="24"/>
            <w:szCs w:val="24"/>
          </w:rPr>
        </w:r>
        <w:r w:rsidR="00F931D4">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24</w:t>
        </w:r>
        <w:r w:rsidR="00F931D4">
          <w:rPr>
            <w:rFonts w:ascii="宋体" w:hAnsi="宋体" w:cs="宋体" w:hint="eastAsia"/>
            <w:b w:val="0"/>
            <w:bCs w:val="0"/>
            <w:noProof/>
            <w:sz w:val="24"/>
            <w:szCs w:val="24"/>
          </w:rPr>
          <w:fldChar w:fldCharType="end"/>
        </w:r>
      </w:hyperlink>
    </w:p>
    <w:p w:rsidR="0042659F" w:rsidRDefault="00F04567" w:rsidP="009161F8">
      <w:pPr>
        <w:pStyle w:val="TOC1"/>
        <w:jc w:val="left"/>
        <w:rPr>
          <w:rFonts w:ascii="宋体" w:hAnsi="宋体" w:cs="宋体"/>
          <w:b w:val="0"/>
          <w:bCs w:val="0"/>
          <w:iCs w:val="0"/>
          <w:caps w:val="0"/>
          <w:noProof/>
          <w:kern w:val="2"/>
          <w:sz w:val="24"/>
          <w:szCs w:val="24"/>
        </w:rPr>
      </w:pPr>
      <w:hyperlink w:anchor="_Toc15558936" w:history="1">
        <w:r w:rsidR="00F931D4">
          <w:rPr>
            <w:rStyle w:val="aff0"/>
            <w:rFonts w:ascii="宋体" w:hAnsi="宋体" w:cs="宋体" w:hint="eastAsia"/>
            <w:b w:val="0"/>
            <w:bCs w:val="0"/>
            <w:noProof/>
            <w:sz w:val="24"/>
            <w:szCs w:val="24"/>
          </w:rPr>
          <w:t>第五章  采购需求</w:t>
        </w:r>
        <w:r w:rsidR="00F931D4">
          <w:rPr>
            <w:rFonts w:ascii="宋体" w:hAnsi="宋体" w:cs="宋体" w:hint="eastAsia"/>
            <w:b w:val="0"/>
            <w:bCs w:val="0"/>
            <w:noProof/>
            <w:sz w:val="24"/>
            <w:szCs w:val="24"/>
          </w:rPr>
          <w:tab/>
        </w:r>
        <w:r w:rsidR="00F931D4">
          <w:rPr>
            <w:rFonts w:ascii="宋体" w:hAnsi="宋体" w:cs="宋体" w:hint="eastAsia"/>
            <w:b w:val="0"/>
            <w:bCs w:val="0"/>
            <w:noProof/>
            <w:sz w:val="24"/>
            <w:szCs w:val="24"/>
          </w:rPr>
          <w:fldChar w:fldCharType="begin"/>
        </w:r>
        <w:r w:rsidR="00F931D4">
          <w:rPr>
            <w:rFonts w:ascii="宋体" w:hAnsi="宋体" w:cs="宋体" w:hint="eastAsia"/>
            <w:b w:val="0"/>
            <w:bCs w:val="0"/>
            <w:noProof/>
            <w:sz w:val="24"/>
            <w:szCs w:val="24"/>
          </w:rPr>
          <w:instrText xml:space="preserve"> PAGEREF _Toc15558936 \h </w:instrText>
        </w:r>
        <w:r w:rsidR="00F931D4">
          <w:rPr>
            <w:rFonts w:ascii="宋体" w:hAnsi="宋体" w:cs="宋体" w:hint="eastAsia"/>
            <w:b w:val="0"/>
            <w:bCs w:val="0"/>
            <w:noProof/>
            <w:sz w:val="24"/>
            <w:szCs w:val="24"/>
          </w:rPr>
        </w:r>
        <w:r w:rsidR="00F931D4">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28</w:t>
        </w:r>
        <w:r w:rsidR="00F931D4">
          <w:rPr>
            <w:rFonts w:ascii="宋体" w:hAnsi="宋体" w:cs="宋体" w:hint="eastAsia"/>
            <w:b w:val="0"/>
            <w:bCs w:val="0"/>
            <w:noProof/>
            <w:sz w:val="24"/>
            <w:szCs w:val="24"/>
          </w:rPr>
          <w:fldChar w:fldCharType="end"/>
        </w:r>
      </w:hyperlink>
    </w:p>
    <w:p w:rsidR="0042659F" w:rsidRDefault="00F04567" w:rsidP="009161F8">
      <w:pPr>
        <w:pStyle w:val="TOC1"/>
        <w:jc w:val="left"/>
        <w:rPr>
          <w:rFonts w:ascii="宋体" w:hAnsi="宋体" w:cs="宋体"/>
          <w:b w:val="0"/>
          <w:bCs w:val="0"/>
          <w:iCs w:val="0"/>
          <w:caps w:val="0"/>
          <w:noProof/>
          <w:kern w:val="2"/>
          <w:sz w:val="24"/>
          <w:szCs w:val="24"/>
        </w:rPr>
      </w:pPr>
      <w:hyperlink w:anchor="_Toc15558937" w:history="1">
        <w:r w:rsidR="00F931D4">
          <w:rPr>
            <w:rStyle w:val="aff0"/>
            <w:rFonts w:ascii="宋体" w:hAnsi="宋体" w:cs="宋体" w:hint="eastAsia"/>
            <w:b w:val="0"/>
            <w:bCs w:val="0"/>
            <w:noProof/>
            <w:sz w:val="24"/>
            <w:szCs w:val="24"/>
          </w:rPr>
          <w:t>第六章  投标文件格式</w:t>
        </w:r>
        <w:r w:rsidR="00F931D4">
          <w:rPr>
            <w:rFonts w:ascii="宋体" w:hAnsi="宋体" w:cs="宋体" w:hint="eastAsia"/>
            <w:b w:val="0"/>
            <w:bCs w:val="0"/>
            <w:noProof/>
            <w:sz w:val="24"/>
            <w:szCs w:val="24"/>
          </w:rPr>
          <w:tab/>
        </w:r>
        <w:r w:rsidR="00F931D4">
          <w:rPr>
            <w:rFonts w:ascii="宋体" w:hAnsi="宋体" w:cs="宋体" w:hint="eastAsia"/>
            <w:b w:val="0"/>
            <w:bCs w:val="0"/>
            <w:noProof/>
            <w:sz w:val="24"/>
            <w:szCs w:val="24"/>
          </w:rPr>
          <w:fldChar w:fldCharType="begin"/>
        </w:r>
        <w:r w:rsidR="00F931D4">
          <w:rPr>
            <w:rFonts w:ascii="宋体" w:hAnsi="宋体" w:cs="宋体" w:hint="eastAsia"/>
            <w:b w:val="0"/>
            <w:bCs w:val="0"/>
            <w:noProof/>
            <w:sz w:val="24"/>
            <w:szCs w:val="24"/>
          </w:rPr>
          <w:instrText xml:space="preserve"> PAGEREF _Toc15558937 \h </w:instrText>
        </w:r>
        <w:r w:rsidR="00F931D4">
          <w:rPr>
            <w:rFonts w:ascii="宋体" w:hAnsi="宋体" w:cs="宋体" w:hint="eastAsia"/>
            <w:b w:val="0"/>
            <w:bCs w:val="0"/>
            <w:noProof/>
            <w:sz w:val="24"/>
            <w:szCs w:val="24"/>
          </w:rPr>
        </w:r>
        <w:r w:rsidR="00F931D4">
          <w:rPr>
            <w:rFonts w:ascii="宋体" w:hAnsi="宋体" w:cs="宋体" w:hint="eastAsia"/>
            <w:b w:val="0"/>
            <w:bCs w:val="0"/>
            <w:noProof/>
            <w:sz w:val="24"/>
            <w:szCs w:val="24"/>
          </w:rPr>
          <w:fldChar w:fldCharType="separate"/>
        </w:r>
        <w:r w:rsidR="00266DFB">
          <w:rPr>
            <w:rFonts w:ascii="宋体" w:hAnsi="宋体" w:cs="宋体"/>
            <w:b w:val="0"/>
            <w:bCs w:val="0"/>
            <w:noProof/>
            <w:sz w:val="24"/>
            <w:szCs w:val="24"/>
          </w:rPr>
          <w:t>31</w:t>
        </w:r>
        <w:r w:rsidR="00F931D4">
          <w:rPr>
            <w:rFonts w:ascii="宋体" w:hAnsi="宋体" w:cs="宋体" w:hint="eastAsia"/>
            <w:b w:val="0"/>
            <w:bCs w:val="0"/>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38" w:history="1">
        <w:r w:rsidR="00F931D4">
          <w:rPr>
            <w:rStyle w:val="aff0"/>
            <w:rFonts w:ascii="宋体" w:hAnsi="宋体" w:cs="宋体" w:hint="eastAsia"/>
            <w:noProof/>
            <w:kern w:val="0"/>
            <w:sz w:val="24"/>
            <w:szCs w:val="24"/>
          </w:rPr>
          <w:t>评标索引</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_Toc15558938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31</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39" w:history="1">
        <w:r w:rsidR="00F931D4">
          <w:rPr>
            <w:rStyle w:val="aff0"/>
            <w:rFonts w:ascii="宋体" w:hAnsi="宋体" w:cs="宋体" w:hint="eastAsia"/>
            <w:noProof/>
            <w:sz w:val="24"/>
            <w:szCs w:val="24"/>
          </w:rPr>
          <w:t>附件1  投标书</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_Toc15558939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32</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0" w:history="1">
        <w:r w:rsidR="00F931D4">
          <w:rPr>
            <w:rStyle w:val="aff0"/>
            <w:rFonts w:ascii="宋体" w:hAnsi="宋体" w:cs="宋体" w:hint="eastAsia"/>
            <w:noProof/>
            <w:sz w:val="24"/>
            <w:szCs w:val="24"/>
          </w:rPr>
          <w:t>附件2  法定代表人身份证明</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_Toc15558940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33</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1" w:history="1">
        <w:r w:rsidR="00F931D4">
          <w:rPr>
            <w:rStyle w:val="aff0"/>
            <w:rFonts w:ascii="宋体" w:hAnsi="宋体" w:cs="宋体" w:hint="eastAsia"/>
            <w:noProof/>
            <w:sz w:val="24"/>
            <w:szCs w:val="24"/>
          </w:rPr>
          <w:t>附件3  授权委托书</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_Toc15558941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34</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2" w:history="1">
        <w:r w:rsidR="00F931D4">
          <w:rPr>
            <w:rStyle w:val="aff0"/>
            <w:rFonts w:ascii="宋体" w:hAnsi="宋体" w:cs="宋体" w:hint="eastAsia"/>
            <w:noProof/>
            <w:sz w:val="24"/>
            <w:szCs w:val="24"/>
          </w:rPr>
          <w:t>附件4  投标保证金</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_Toc15558942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35</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3" w:history="1">
        <w:r w:rsidR="00F931D4">
          <w:rPr>
            <w:rStyle w:val="aff0"/>
            <w:rFonts w:ascii="宋体" w:hAnsi="宋体" w:cs="宋体" w:hint="eastAsia"/>
            <w:noProof/>
            <w:sz w:val="24"/>
            <w:szCs w:val="24"/>
          </w:rPr>
          <w:t>附件5  商务、合同条</w:t>
        </w:r>
        <w:r w:rsidR="00F931D4">
          <w:rPr>
            <w:rStyle w:val="aff0"/>
            <w:rFonts w:ascii="宋体" w:hAnsi="宋体" w:cs="宋体" w:hint="eastAsia"/>
            <w:noProof/>
            <w:sz w:val="24"/>
            <w:szCs w:val="24"/>
          </w:rPr>
          <w:t>款</w:t>
        </w:r>
        <w:r w:rsidR="00F931D4">
          <w:rPr>
            <w:rStyle w:val="aff0"/>
            <w:rFonts w:ascii="宋体" w:hAnsi="宋体" w:cs="宋体" w:hint="eastAsia"/>
            <w:noProof/>
            <w:sz w:val="24"/>
            <w:szCs w:val="24"/>
          </w:rPr>
          <w:t>偏差表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_Toc15558943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35</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4" w:history="1">
        <w:r w:rsidR="00F931D4">
          <w:rPr>
            <w:rStyle w:val="aff0"/>
            <w:rFonts w:ascii="宋体" w:hAnsi="宋体" w:cs="宋体" w:hint="eastAsia"/>
            <w:noProof/>
            <w:sz w:val="24"/>
            <w:szCs w:val="24"/>
          </w:rPr>
          <w:t>附件6  供应商基本情况表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_Toc15558944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36</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5" w:history="1">
        <w:r w:rsidR="00F931D4">
          <w:rPr>
            <w:rStyle w:val="aff0"/>
            <w:rFonts w:ascii="宋体" w:hAnsi="宋体" w:cs="宋体" w:hint="eastAsia"/>
            <w:noProof/>
            <w:sz w:val="24"/>
            <w:szCs w:val="24"/>
          </w:rPr>
          <w:t>附件7  资格证明文件</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_Toc15558945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37</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6" w:history="1">
        <w:r w:rsidR="00F931D4">
          <w:rPr>
            <w:rStyle w:val="aff0"/>
            <w:rFonts w:ascii="宋体" w:hAnsi="宋体" w:cs="宋体" w:hint="eastAsia"/>
            <w:noProof/>
            <w:sz w:val="24"/>
            <w:szCs w:val="24"/>
          </w:rPr>
          <w:t>附件8  供应商服务业绩一览表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_Toc15558946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40</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7" w:history="1">
        <w:r w:rsidR="00F931D4">
          <w:rPr>
            <w:rStyle w:val="aff0"/>
            <w:rFonts w:ascii="宋体" w:hAnsi="宋体" w:cs="宋体" w:hint="eastAsia"/>
            <w:noProof/>
            <w:sz w:val="24"/>
            <w:szCs w:val="24"/>
          </w:rPr>
          <w:t>附件9  投标承诺书</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_Toc15558947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41</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8" w:history="1">
        <w:r w:rsidR="00F931D4">
          <w:rPr>
            <w:rStyle w:val="aff0"/>
            <w:rFonts w:ascii="宋体" w:hAnsi="宋体" w:cs="宋体" w:hint="eastAsia"/>
            <w:noProof/>
            <w:sz w:val="24"/>
            <w:szCs w:val="24"/>
          </w:rPr>
          <w:t>附件10 技术偏离表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_Toc15558948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42</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49" w:history="1">
        <w:r w:rsidR="00F931D4">
          <w:rPr>
            <w:rStyle w:val="aff0"/>
            <w:rFonts w:ascii="宋体" w:hAnsi="宋体" w:cs="宋体" w:hint="eastAsia"/>
            <w:noProof/>
            <w:sz w:val="24"/>
            <w:szCs w:val="24"/>
          </w:rPr>
          <w:t>附件11 服务的技术要求、服务内容、服务标准、验收等要求</w:t>
        </w:r>
        <w:r w:rsidR="00F931D4">
          <w:rPr>
            <w:rStyle w:val="aff0"/>
            <w:rFonts w:ascii="宋体" w:hAnsi="宋体" w:cs="宋体" w:hint="eastAsia"/>
            <w:noProof/>
            <w:kern w:val="0"/>
            <w:sz w:val="24"/>
            <w:szCs w:val="24"/>
          </w:rPr>
          <w:t>的响应</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_Toc15558949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43</w:t>
        </w:r>
        <w:r w:rsidR="00F931D4">
          <w:rPr>
            <w:rFonts w:ascii="宋体" w:hAnsi="宋体" w:cs="宋体" w:hint="eastAsia"/>
            <w:noProof/>
            <w:sz w:val="24"/>
            <w:szCs w:val="24"/>
          </w:rPr>
          <w:fldChar w:fldCharType="end"/>
        </w:r>
      </w:hyperlink>
    </w:p>
    <w:p w:rsidR="0042659F" w:rsidRDefault="00F04567" w:rsidP="009161F8">
      <w:pPr>
        <w:pStyle w:val="TOC2"/>
        <w:spacing w:line="360" w:lineRule="auto"/>
        <w:rPr>
          <w:rFonts w:ascii="宋体" w:hAnsi="宋体" w:cs="宋体"/>
          <w:smallCaps w:val="0"/>
          <w:noProof/>
          <w:sz w:val="24"/>
          <w:szCs w:val="24"/>
        </w:rPr>
      </w:pPr>
      <w:hyperlink w:anchor="_Toc15558950" w:history="1">
        <w:r w:rsidR="00F931D4">
          <w:rPr>
            <w:rStyle w:val="aff0"/>
            <w:rFonts w:ascii="宋体" w:hAnsi="宋体" w:cs="宋体" w:hint="eastAsia"/>
            <w:noProof/>
            <w:sz w:val="24"/>
            <w:szCs w:val="24"/>
          </w:rPr>
          <w:t>附件12 诊断团队成员组成表</w:t>
        </w:r>
        <w:r w:rsidR="00F931D4">
          <w:rPr>
            <w:rFonts w:ascii="宋体" w:hAnsi="宋体" w:cs="宋体" w:hint="eastAsia"/>
            <w:noProof/>
            <w:sz w:val="24"/>
            <w:szCs w:val="24"/>
          </w:rPr>
          <w:tab/>
        </w:r>
        <w:r w:rsidR="00F931D4">
          <w:rPr>
            <w:rFonts w:ascii="宋体" w:hAnsi="宋体" w:cs="宋体" w:hint="eastAsia"/>
            <w:noProof/>
            <w:sz w:val="24"/>
            <w:szCs w:val="24"/>
          </w:rPr>
          <w:fldChar w:fldCharType="begin"/>
        </w:r>
        <w:r w:rsidR="00F931D4">
          <w:rPr>
            <w:rFonts w:ascii="宋体" w:hAnsi="宋体" w:cs="宋体" w:hint="eastAsia"/>
            <w:noProof/>
            <w:sz w:val="24"/>
            <w:szCs w:val="24"/>
          </w:rPr>
          <w:instrText xml:space="preserve"> PAGEREF _Toc15558950 \h </w:instrText>
        </w:r>
        <w:r w:rsidR="00F931D4">
          <w:rPr>
            <w:rFonts w:ascii="宋体" w:hAnsi="宋体" w:cs="宋体" w:hint="eastAsia"/>
            <w:noProof/>
            <w:sz w:val="24"/>
            <w:szCs w:val="24"/>
          </w:rPr>
        </w:r>
        <w:r w:rsidR="00F931D4">
          <w:rPr>
            <w:rFonts w:ascii="宋体" w:hAnsi="宋体" w:cs="宋体" w:hint="eastAsia"/>
            <w:noProof/>
            <w:sz w:val="24"/>
            <w:szCs w:val="24"/>
          </w:rPr>
          <w:fldChar w:fldCharType="separate"/>
        </w:r>
        <w:r w:rsidR="00266DFB">
          <w:rPr>
            <w:rFonts w:ascii="宋体" w:hAnsi="宋体" w:cs="宋体"/>
            <w:noProof/>
            <w:sz w:val="24"/>
            <w:szCs w:val="24"/>
          </w:rPr>
          <w:t>43</w:t>
        </w:r>
        <w:r w:rsidR="00F931D4">
          <w:rPr>
            <w:rFonts w:ascii="宋体" w:hAnsi="宋体" w:cs="宋体" w:hint="eastAsia"/>
            <w:noProof/>
            <w:sz w:val="24"/>
            <w:szCs w:val="24"/>
          </w:rPr>
          <w:fldChar w:fldCharType="end"/>
        </w:r>
      </w:hyperlink>
    </w:p>
    <w:p w:rsidR="0042659F" w:rsidRDefault="00F931D4" w:rsidP="009161F8">
      <w:pPr>
        <w:pStyle w:val="TOC1"/>
        <w:jc w:val="both"/>
        <w:rPr>
          <w:rStyle w:val="aff0"/>
          <w:rFonts w:asciiTheme="majorEastAsia" w:eastAsiaTheme="majorEastAsia" w:hAnsiTheme="majorEastAsia" w:cs="黑体"/>
          <w:b w:val="0"/>
          <w:bCs w:val="0"/>
          <w:sz w:val="24"/>
          <w:szCs w:val="24"/>
        </w:rPr>
        <w:sectPr w:rsidR="0042659F">
          <w:headerReference w:type="default" r:id="rId11"/>
          <w:footerReference w:type="default" r:id="rId12"/>
          <w:pgSz w:w="11906" w:h="16838"/>
          <w:pgMar w:top="1440" w:right="1247" w:bottom="1361" w:left="1247" w:header="851" w:footer="992" w:gutter="0"/>
          <w:pgNumType w:start="1"/>
          <w:cols w:space="0"/>
          <w:docGrid w:type="lines" w:linePitch="312"/>
        </w:sectPr>
      </w:pPr>
      <w:r>
        <w:rPr>
          <w:rStyle w:val="aff0"/>
          <w:rFonts w:ascii="宋体" w:hAnsi="宋体" w:cs="宋体" w:hint="eastAsia"/>
          <w:b w:val="0"/>
          <w:bCs w:val="0"/>
          <w:sz w:val="24"/>
          <w:szCs w:val="24"/>
        </w:rPr>
        <w:fldChar w:fldCharType="end"/>
      </w:r>
    </w:p>
    <w:p w:rsidR="0042659F" w:rsidRDefault="00F931D4">
      <w:pPr>
        <w:autoSpaceDE w:val="0"/>
        <w:autoSpaceDN w:val="0"/>
        <w:adjustRightInd w:val="0"/>
        <w:snapToGrid w:val="0"/>
        <w:spacing w:line="360" w:lineRule="auto"/>
        <w:jc w:val="center"/>
        <w:outlineLvl w:val="0"/>
        <w:rPr>
          <w:rFonts w:ascii="宋体" w:hAnsi="宋体" w:cs="黑体"/>
          <w:b/>
          <w:bCs/>
          <w:kern w:val="0"/>
          <w:sz w:val="32"/>
          <w:szCs w:val="32"/>
        </w:rPr>
      </w:pPr>
      <w:bookmarkStart w:id="5" w:name="_Toc15558912"/>
      <w:bookmarkStart w:id="6" w:name="_Hlk14435592"/>
      <w:r>
        <w:rPr>
          <w:rFonts w:ascii="宋体" w:hAnsi="宋体" w:cs="黑体" w:hint="eastAsia"/>
          <w:b/>
          <w:bCs/>
          <w:kern w:val="0"/>
          <w:sz w:val="32"/>
          <w:szCs w:val="32"/>
        </w:rPr>
        <w:lastRenderedPageBreak/>
        <w:t>第一章</w:t>
      </w:r>
      <w:r>
        <w:rPr>
          <w:rFonts w:ascii="宋体" w:hAnsi="宋体" w:cs="黑体"/>
          <w:b/>
          <w:bCs/>
          <w:kern w:val="0"/>
          <w:sz w:val="32"/>
          <w:szCs w:val="32"/>
        </w:rPr>
        <w:t xml:space="preserve"> </w:t>
      </w:r>
      <w:r>
        <w:rPr>
          <w:rFonts w:ascii="宋体" w:hAnsi="宋体" w:cs="黑体" w:hint="eastAsia"/>
          <w:b/>
          <w:bCs/>
          <w:kern w:val="0"/>
          <w:sz w:val="32"/>
          <w:szCs w:val="32"/>
        </w:rPr>
        <w:t xml:space="preserve"> 招标公告</w:t>
      </w:r>
      <w:bookmarkEnd w:id="5"/>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一、受</w:t>
      </w:r>
      <w:r>
        <w:rPr>
          <w:rFonts w:ascii="宋体" w:hAnsi="宋体" w:cs="黑体"/>
          <w:kern w:val="0"/>
          <w:sz w:val="24"/>
        </w:rPr>
        <w:t>工业和信息化部</w:t>
      </w:r>
      <w:r>
        <w:rPr>
          <w:rFonts w:ascii="宋体" w:hAnsi="宋体" w:cs="黑体" w:hint="eastAsia"/>
          <w:kern w:val="0"/>
          <w:sz w:val="24"/>
        </w:rPr>
        <w:t>节能与综合利用司委托，国信招标集团股份有限公司对</w:t>
      </w:r>
      <w:bookmarkStart w:id="7" w:name="_Hlk14429625"/>
      <w:r w:rsidR="00AD4D9E">
        <w:rPr>
          <w:rFonts w:ascii="宋体" w:hAnsi="宋体" w:cs="黑体" w:hint="eastAsia"/>
          <w:kern w:val="0"/>
          <w:sz w:val="24"/>
        </w:rPr>
        <w:t>“</w:t>
      </w:r>
      <w:r>
        <w:rPr>
          <w:rFonts w:ascii="宋体" w:hAnsi="宋体" w:cs="黑体" w:hint="eastAsia"/>
          <w:kern w:val="0"/>
          <w:sz w:val="24"/>
        </w:rPr>
        <w:t>2019年度工业节能诊断服务提供单位选聘项目</w:t>
      </w:r>
      <w:bookmarkEnd w:id="7"/>
      <w:r w:rsidR="00AD4D9E">
        <w:rPr>
          <w:rFonts w:ascii="宋体" w:hAnsi="宋体" w:cs="黑体" w:hint="eastAsia"/>
          <w:kern w:val="0"/>
          <w:sz w:val="24"/>
        </w:rPr>
        <w:t>”</w:t>
      </w:r>
      <w:r>
        <w:rPr>
          <w:rFonts w:ascii="宋体" w:hAnsi="宋体" w:cs="黑体" w:hint="eastAsia"/>
          <w:kern w:val="0"/>
          <w:sz w:val="24"/>
        </w:rPr>
        <w:t>的服务（招标编号</w:t>
      </w:r>
      <w:r>
        <w:rPr>
          <w:rFonts w:ascii="宋体" w:hAnsi="宋体" w:cs="黑体"/>
          <w:kern w:val="0"/>
          <w:sz w:val="24"/>
        </w:rPr>
        <w:t>GXTC-A-19870028</w:t>
      </w:r>
      <w:r>
        <w:rPr>
          <w:rFonts w:ascii="宋体" w:hAnsi="宋体" w:cs="黑体" w:hint="eastAsia"/>
          <w:kern w:val="0"/>
          <w:sz w:val="24"/>
        </w:rPr>
        <w:t>）进行国内公开招标。欢迎国内合格的供应商参加投标。</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二、采购项目的名称及情况</w:t>
      </w:r>
    </w:p>
    <w:p w:rsidR="0042659F" w:rsidRDefault="00F931D4">
      <w:pPr>
        <w:spacing w:line="520" w:lineRule="exact"/>
        <w:ind w:firstLineChars="200" w:firstLine="480"/>
        <w:rPr>
          <w:rFonts w:ascii="宋体" w:hAnsi="宋体" w:cs="黑体"/>
          <w:kern w:val="0"/>
          <w:sz w:val="24"/>
        </w:rPr>
      </w:pPr>
      <w:r>
        <w:rPr>
          <w:rFonts w:ascii="宋体" w:hAnsi="宋体" w:cs="黑体" w:hint="eastAsia"/>
          <w:kern w:val="0"/>
          <w:sz w:val="24"/>
        </w:rPr>
        <w:t>项目名称：2019年度工业节能诊断服务提供单位选聘项目。</w:t>
      </w:r>
    </w:p>
    <w:p w:rsidR="0042659F" w:rsidRDefault="00F931D4">
      <w:pPr>
        <w:spacing w:line="520" w:lineRule="exact"/>
        <w:ind w:firstLineChars="200" w:firstLine="480"/>
        <w:rPr>
          <w:rFonts w:ascii="宋体" w:hAnsi="宋体"/>
          <w:sz w:val="24"/>
        </w:rPr>
      </w:pPr>
      <w:r>
        <w:rPr>
          <w:rFonts w:ascii="宋体" w:hAnsi="宋体" w:cs="黑体" w:hint="eastAsia"/>
          <w:kern w:val="0"/>
          <w:sz w:val="24"/>
        </w:rPr>
        <w:t xml:space="preserve">概 </w:t>
      </w:r>
      <w:r>
        <w:rPr>
          <w:rFonts w:ascii="宋体" w:hAnsi="宋体" w:cs="黑体"/>
          <w:kern w:val="0"/>
          <w:sz w:val="24"/>
        </w:rPr>
        <w:t xml:space="preserve">   </w:t>
      </w:r>
      <w:r>
        <w:rPr>
          <w:rFonts w:ascii="宋体" w:hAnsi="宋体" w:cs="黑体" w:hint="eastAsia"/>
          <w:kern w:val="0"/>
          <w:sz w:val="24"/>
        </w:rPr>
        <w:t>述：</w:t>
      </w:r>
      <w:r>
        <w:rPr>
          <w:rFonts w:ascii="宋体" w:hAnsi="宋体" w:cs="TimesNewRomanPSMT" w:hint="eastAsia"/>
          <w:kern w:val="0"/>
          <w:sz w:val="24"/>
        </w:rPr>
        <w:t>本项目是由工业和信息化部会同各省级工业和信息化主管部门发起的节能诊断服务行动，主要内容是推动全国范围内的节能诊断服务市场化组织，按照《工业节能诊断服务行动计划》规定的国家重点诊断任务，为工业通信业企业提供公益性节能诊断服务。中标市场化组织承诺对国家重点诊断任务书的服务内容不收取费用。</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三、采购人的采购需求</w:t>
      </w:r>
    </w:p>
    <w:p w:rsidR="0042659F" w:rsidRDefault="00F931D4">
      <w:pPr>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服务名称：2019年度工业节能诊断服务提供单位选聘项目。</w:t>
      </w:r>
    </w:p>
    <w:p w:rsidR="0042659F" w:rsidRDefault="00F931D4">
      <w:pPr>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主要技术要求及服务内容：参照《工业节能诊断服务行动计划》（工信</w:t>
      </w:r>
      <w:proofErr w:type="gramStart"/>
      <w:r>
        <w:rPr>
          <w:rFonts w:ascii="宋体" w:hAnsi="宋体" w:cs="黑体" w:hint="eastAsia"/>
          <w:kern w:val="0"/>
          <w:sz w:val="24"/>
        </w:rPr>
        <w:t>部节</w:t>
      </w:r>
      <w:r w:rsidR="00AD4D9E">
        <w:rPr>
          <w:rFonts w:ascii="宋体" w:hAnsi="宋体" w:cs="黑体" w:hint="eastAsia"/>
          <w:kern w:val="0"/>
          <w:sz w:val="24"/>
        </w:rPr>
        <w:t>函</w:t>
      </w:r>
      <w:r>
        <w:rPr>
          <w:rFonts w:ascii="宋体" w:hAnsi="宋体" w:cs="黑体" w:hint="eastAsia"/>
          <w:kern w:val="0"/>
          <w:sz w:val="24"/>
        </w:rPr>
        <w:t>〔2019〕</w:t>
      </w:r>
      <w:proofErr w:type="gramEnd"/>
      <w:r>
        <w:rPr>
          <w:rFonts w:ascii="宋体" w:hAnsi="宋体" w:cs="黑体" w:hint="eastAsia"/>
          <w:kern w:val="0"/>
          <w:sz w:val="24"/>
        </w:rPr>
        <w:t>101号）的要求，完成相关工作。</w:t>
      </w:r>
    </w:p>
    <w:p w:rsidR="0042659F" w:rsidRDefault="00F931D4">
      <w:pPr>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服务期：自合同签订之日起至2019年底。</w:t>
      </w:r>
    </w:p>
    <w:p w:rsidR="0042659F" w:rsidRDefault="00F931D4">
      <w:pPr>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服务地点：全国。</w:t>
      </w:r>
    </w:p>
    <w:p w:rsidR="0042659F" w:rsidRDefault="00F931D4" w:rsidP="00AD4D9E">
      <w:pPr>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供应商必须对招标服务内所有服务进行投标，不允许只投标其中的一部分，否则作为无效标处理。</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四、采购项目执行政府采购政策：本项目为服务项目，且为公益性免费项目，故不涉及到价格优惠等政府采购政策。</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五、供应商的资格要求</w:t>
      </w:r>
    </w:p>
    <w:p w:rsidR="0042659F" w:rsidRDefault="00F931D4">
      <w:pPr>
        <w:pStyle w:val="1f8"/>
        <w:autoSpaceDE w:val="0"/>
        <w:autoSpaceDN w:val="0"/>
        <w:adjustRightInd w:val="0"/>
        <w:snapToGrid w:val="0"/>
        <w:spacing w:line="520" w:lineRule="exact"/>
        <w:ind w:firstLine="480"/>
        <w:rPr>
          <w:rFonts w:ascii="宋体" w:hAnsi="宋体" w:cs="黑体"/>
          <w:kern w:val="0"/>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符合《中华人民共和国政府采购法》第二十二条（一）至（六）的规定，即：</w:t>
      </w:r>
    </w:p>
    <w:p w:rsidR="0042659F" w:rsidRDefault="00F931D4">
      <w:pPr>
        <w:pStyle w:val="1f8"/>
        <w:autoSpaceDE w:val="0"/>
        <w:autoSpaceDN w:val="0"/>
        <w:adjustRightInd w:val="0"/>
        <w:snapToGrid w:val="0"/>
        <w:spacing w:line="520" w:lineRule="exact"/>
        <w:ind w:firstLine="480"/>
        <w:rPr>
          <w:rFonts w:ascii="宋体" w:hAnsi="宋体" w:cs="黑体"/>
          <w:kern w:val="0"/>
          <w:sz w:val="24"/>
          <w:szCs w:val="24"/>
        </w:rPr>
      </w:pPr>
      <w:r>
        <w:rPr>
          <w:rFonts w:ascii="宋体" w:hAnsi="宋体" w:hint="eastAsia"/>
          <w:sz w:val="24"/>
          <w:szCs w:val="24"/>
        </w:rPr>
        <w:t xml:space="preserve">1）具有独立承担民事责任的能力； </w:t>
      </w:r>
    </w:p>
    <w:p w:rsidR="0042659F" w:rsidRDefault="00F931D4">
      <w:pPr>
        <w:pStyle w:val="18"/>
        <w:spacing w:line="520" w:lineRule="exact"/>
        <w:ind w:firstLineChars="200" w:firstLine="480"/>
        <w:rPr>
          <w:rFonts w:hAnsi="宋体"/>
          <w:sz w:val="24"/>
          <w:szCs w:val="24"/>
        </w:rPr>
      </w:pPr>
      <w:r>
        <w:rPr>
          <w:rFonts w:hAnsi="宋体" w:hint="eastAsia"/>
          <w:sz w:val="24"/>
          <w:szCs w:val="24"/>
        </w:rPr>
        <w:t xml:space="preserve">2）具有良好的商业信誉和健全的财务会计制度； </w:t>
      </w:r>
    </w:p>
    <w:p w:rsidR="0042659F" w:rsidRDefault="00F931D4">
      <w:pPr>
        <w:pStyle w:val="18"/>
        <w:spacing w:line="520" w:lineRule="exact"/>
        <w:ind w:firstLineChars="200" w:firstLine="480"/>
        <w:rPr>
          <w:rFonts w:hAnsi="宋体"/>
          <w:sz w:val="24"/>
          <w:szCs w:val="24"/>
        </w:rPr>
      </w:pPr>
      <w:r>
        <w:rPr>
          <w:rFonts w:hAnsi="宋体" w:hint="eastAsia"/>
          <w:sz w:val="24"/>
          <w:szCs w:val="24"/>
        </w:rPr>
        <w:t xml:space="preserve">3）具有履行合同所必需的设备和专业技术能力； </w:t>
      </w:r>
    </w:p>
    <w:p w:rsidR="0042659F" w:rsidRDefault="00F931D4">
      <w:pPr>
        <w:pStyle w:val="18"/>
        <w:spacing w:line="520" w:lineRule="exact"/>
        <w:ind w:firstLineChars="200" w:firstLine="480"/>
        <w:rPr>
          <w:rFonts w:hAnsi="宋体"/>
          <w:sz w:val="24"/>
          <w:szCs w:val="24"/>
        </w:rPr>
      </w:pPr>
      <w:r>
        <w:rPr>
          <w:rFonts w:hAnsi="宋体" w:hint="eastAsia"/>
          <w:sz w:val="24"/>
          <w:szCs w:val="24"/>
        </w:rPr>
        <w:t xml:space="preserve">4）有依法缴纳税收和社会保障资金的良好记录； </w:t>
      </w:r>
    </w:p>
    <w:p w:rsidR="0042659F" w:rsidRDefault="00F931D4">
      <w:pPr>
        <w:pStyle w:val="18"/>
        <w:spacing w:line="520" w:lineRule="exact"/>
        <w:ind w:firstLineChars="200" w:firstLine="480"/>
        <w:rPr>
          <w:rFonts w:hAnsi="宋体"/>
          <w:sz w:val="24"/>
          <w:szCs w:val="24"/>
        </w:rPr>
      </w:pPr>
      <w:r>
        <w:rPr>
          <w:rFonts w:hAnsi="宋体" w:hint="eastAsia"/>
          <w:sz w:val="24"/>
          <w:szCs w:val="24"/>
        </w:rPr>
        <w:t>5）参加政府采购活动前三年内，在经营活动中没有重大违法记录（重大违法记录</w:t>
      </w:r>
      <w:r>
        <w:rPr>
          <w:rFonts w:hAnsi="宋体" w:hint="eastAsia"/>
          <w:sz w:val="24"/>
          <w:szCs w:val="24"/>
        </w:rPr>
        <w:lastRenderedPageBreak/>
        <w:t xml:space="preserve">是指供应商因违法经营受到刑事处罚或者责令停产停业、吊销许可证或者执照、较大数额罚款等行政处罚）； </w:t>
      </w:r>
    </w:p>
    <w:p w:rsidR="0042659F" w:rsidRDefault="00F931D4">
      <w:pPr>
        <w:pStyle w:val="18"/>
        <w:spacing w:line="520" w:lineRule="exact"/>
        <w:ind w:firstLineChars="200" w:firstLine="480"/>
        <w:rPr>
          <w:rFonts w:hAnsi="宋体"/>
          <w:sz w:val="24"/>
          <w:szCs w:val="24"/>
        </w:rPr>
      </w:pPr>
      <w:r>
        <w:rPr>
          <w:rFonts w:hAnsi="宋体" w:hint="eastAsia"/>
          <w:sz w:val="24"/>
          <w:szCs w:val="24"/>
        </w:rPr>
        <w:t>6）法律、行政法规规定的其他条件。</w:t>
      </w:r>
    </w:p>
    <w:p w:rsidR="0042659F" w:rsidRDefault="00F931D4">
      <w:pPr>
        <w:pStyle w:val="1f8"/>
        <w:tabs>
          <w:tab w:val="left" w:pos="709"/>
        </w:tabs>
        <w:autoSpaceDE w:val="0"/>
        <w:autoSpaceDN w:val="0"/>
        <w:adjustRightInd w:val="0"/>
        <w:snapToGrid w:val="0"/>
        <w:spacing w:line="520" w:lineRule="exact"/>
        <w:ind w:firstLine="480"/>
        <w:rPr>
          <w:rFonts w:ascii="宋体" w:hAnsi="宋体"/>
          <w:sz w:val="24"/>
          <w:szCs w:val="24"/>
        </w:rPr>
      </w:pPr>
      <w:r>
        <w:rPr>
          <w:rFonts w:ascii="宋体" w:hAnsi="宋体" w:cs="宋体"/>
          <w:kern w:val="0"/>
          <w:sz w:val="24"/>
          <w:szCs w:val="24"/>
        </w:rPr>
        <w:t xml:space="preserve">2. </w:t>
      </w:r>
      <w:r>
        <w:rPr>
          <w:rFonts w:ascii="宋体" w:hAnsi="宋体" w:cs="宋体" w:hint="eastAsia"/>
          <w:kern w:val="0"/>
          <w:sz w:val="24"/>
          <w:szCs w:val="24"/>
        </w:rPr>
        <w:t>本项目投标截止期前被“信用中国”网站（</w:t>
      </w:r>
      <w:hyperlink r:id="rId13" w:history="1">
        <w:r>
          <w:rPr>
            <w:rStyle w:val="aff0"/>
            <w:rFonts w:ascii="宋体" w:hAnsi="宋体" w:cs="宋体" w:hint="eastAsia"/>
            <w:color w:val="auto"/>
            <w:kern w:val="0"/>
            <w:sz w:val="24"/>
            <w:szCs w:val="24"/>
          </w:rPr>
          <w:t>www.creditchina.gov.cn）中列入失信被执行人和/</w:t>
        </w:r>
      </w:hyperlink>
      <w:r>
        <w:rPr>
          <w:rFonts w:ascii="宋体" w:hAnsi="宋体" w:cs="宋体" w:hint="eastAsia"/>
          <w:kern w:val="0"/>
          <w:sz w:val="24"/>
          <w:szCs w:val="24"/>
        </w:rPr>
        <w:t>或重大税收违法案件当事人名单的供应商、被中国政府采购网（www.ccgp.gov.cn）列入政府采购严重违法失信行为记录名单中被财政部门禁止参加政府采购活动的供应商（处罚决定规定的时间和地域范围内），无资格</w:t>
      </w:r>
      <w:r>
        <w:rPr>
          <w:rFonts w:ascii="宋体" w:hAnsi="宋体" w:cs="宋体" w:hint="eastAsia"/>
          <w:sz w:val="24"/>
          <w:szCs w:val="24"/>
        </w:rPr>
        <w:t>参加本项目的采购活动。</w:t>
      </w:r>
    </w:p>
    <w:p w:rsidR="0042659F" w:rsidRDefault="00F931D4">
      <w:pPr>
        <w:pStyle w:val="1f8"/>
        <w:tabs>
          <w:tab w:val="left" w:pos="709"/>
        </w:tabs>
        <w:autoSpaceDE w:val="0"/>
        <w:autoSpaceDN w:val="0"/>
        <w:adjustRightInd w:val="0"/>
        <w:snapToGrid w:val="0"/>
        <w:spacing w:line="520" w:lineRule="exact"/>
        <w:ind w:firstLine="480"/>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单位负责人为同一人或者存在控股、管理关系的不同单位，不得同时参加本项目的投标。为本项目提供整体设计、规范编制或者项目管理、监理、检测等服务的供应商，不得再参加本项目投标。</w:t>
      </w:r>
    </w:p>
    <w:p w:rsidR="0042659F" w:rsidRDefault="00F931D4">
      <w:pPr>
        <w:pStyle w:val="1f8"/>
        <w:tabs>
          <w:tab w:val="left" w:pos="709"/>
        </w:tabs>
        <w:autoSpaceDE w:val="0"/>
        <w:autoSpaceDN w:val="0"/>
        <w:adjustRightInd w:val="0"/>
        <w:snapToGrid w:val="0"/>
        <w:spacing w:line="520" w:lineRule="exact"/>
        <w:ind w:firstLine="480"/>
        <w:rPr>
          <w:rFonts w:ascii="宋体" w:hAnsi="宋体"/>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供应商必须提供合格的资格文件，以证明其符合投标条件和具有履行合同的能力。如提供的证明材料不真实，将可能导致其投标被否决。</w:t>
      </w:r>
    </w:p>
    <w:p w:rsidR="0042659F" w:rsidRDefault="00F931D4">
      <w:pPr>
        <w:pStyle w:val="1f8"/>
        <w:tabs>
          <w:tab w:val="left" w:pos="709"/>
        </w:tabs>
        <w:autoSpaceDE w:val="0"/>
        <w:autoSpaceDN w:val="0"/>
        <w:adjustRightInd w:val="0"/>
        <w:snapToGrid w:val="0"/>
        <w:spacing w:line="520" w:lineRule="exact"/>
        <w:ind w:firstLine="480"/>
        <w:rPr>
          <w:rFonts w:ascii="宋体" w:hAnsi="宋体"/>
          <w:sz w:val="24"/>
          <w:szCs w:val="24"/>
        </w:rPr>
      </w:pP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本项目不接受联合体投标。</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六、获取招标文件的时间期限、地点、方式</w:t>
      </w:r>
    </w:p>
    <w:p w:rsidR="0042659F" w:rsidRDefault="00F931D4">
      <w:pPr>
        <w:spacing w:line="520" w:lineRule="exact"/>
        <w:ind w:firstLineChars="200" w:firstLine="480"/>
        <w:rPr>
          <w:rFonts w:ascii="宋体" w:hAnsi="宋体"/>
          <w:sz w:val="24"/>
        </w:rPr>
      </w:pPr>
      <w:r>
        <w:rPr>
          <w:rFonts w:ascii="宋体" w:hAnsi="宋体" w:hint="eastAsia"/>
          <w:sz w:val="24"/>
        </w:rPr>
        <w:t>凡有意参加投标者，请于2019年08月01日至2019年08月08日（每天08:30-12：00，13:00-17:00，周六、周日及法定节假日除外），向招标代理机构邮件报名并免费获取招标文件。报名邮件请附上 “领取招标文件登记表（签字）”、供应商营业执照副本扫描件、法人代表证明及法人代表授权及被授权人的有效身份证明扫描件（上述证明资料均需加盖公章），发送电子邮件至</w:t>
      </w:r>
      <w:r>
        <w:rPr>
          <w:rFonts w:ascii="宋体" w:hAnsi="宋体"/>
          <w:sz w:val="24"/>
        </w:rPr>
        <w:t>476982869@qq.com</w:t>
      </w:r>
      <w:r>
        <w:rPr>
          <w:rFonts w:ascii="宋体" w:hAnsi="宋体" w:hint="eastAsia"/>
          <w:sz w:val="24"/>
        </w:rPr>
        <w:t>报名并获取招标文件。招标代理机构每天下午17：00点将当天收到的报名邮件统一汇总</w:t>
      </w:r>
      <w:r w:rsidR="00A854AA">
        <w:rPr>
          <w:rFonts w:ascii="宋体" w:hAnsi="宋体" w:hint="eastAsia"/>
          <w:sz w:val="24"/>
        </w:rPr>
        <w:t>后</w:t>
      </w:r>
      <w:r>
        <w:rPr>
          <w:rFonts w:ascii="宋体" w:hAnsi="宋体" w:hint="eastAsia"/>
          <w:sz w:val="24"/>
        </w:rPr>
        <w:t>发送招标文件。</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七、公告发布媒介及公告期限：本招标公告在中国政府采购网（www.ccgp.gov.cn）上发布。</w:t>
      </w:r>
      <w:r>
        <w:rPr>
          <w:rFonts w:ascii="宋体" w:hAnsi="宋体" w:hint="eastAsia"/>
          <w:sz w:val="24"/>
        </w:rPr>
        <w:t>公告期限：自</w:t>
      </w:r>
      <w:r>
        <w:rPr>
          <w:rFonts w:ascii="宋体" w:hAnsi="宋体" w:cs="黑体" w:hint="eastAsia"/>
          <w:kern w:val="0"/>
          <w:sz w:val="24"/>
        </w:rPr>
        <w:t>中国政府采购网</w:t>
      </w:r>
      <w:r>
        <w:rPr>
          <w:rFonts w:ascii="宋体" w:hAnsi="宋体" w:hint="eastAsia"/>
          <w:sz w:val="24"/>
        </w:rPr>
        <w:t>发布公告之日起5个工作日。</w:t>
      </w:r>
    </w:p>
    <w:p w:rsidR="0042659F" w:rsidRDefault="00F931D4">
      <w:pPr>
        <w:tabs>
          <w:tab w:val="left" w:pos="709"/>
        </w:tabs>
        <w:autoSpaceDE w:val="0"/>
        <w:autoSpaceDN w:val="0"/>
        <w:adjustRightInd w:val="0"/>
        <w:snapToGrid w:val="0"/>
        <w:spacing w:line="520" w:lineRule="exact"/>
        <w:ind w:firstLineChars="200" w:firstLine="480"/>
        <w:rPr>
          <w:rFonts w:ascii="宋体" w:hAnsi="宋体" w:cs="黑体"/>
          <w:kern w:val="0"/>
          <w:sz w:val="24"/>
        </w:rPr>
      </w:pPr>
      <w:r>
        <w:rPr>
          <w:rFonts w:ascii="宋体" w:hAnsi="宋体" w:cs="黑体" w:hint="eastAsia"/>
          <w:kern w:val="0"/>
          <w:sz w:val="24"/>
        </w:rPr>
        <w:t>八、投标截止时间、开标时间及地点</w:t>
      </w:r>
    </w:p>
    <w:p w:rsidR="0042659F" w:rsidRDefault="00F931D4">
      <w:pPr>
        <w:spacing w:line="520" w:lineRule="exact"/>
        <w:ind w:firstLineChars="200" w:firstLine="480"/>
        <w:rPr>
          <w:rFonts w:ascii="宋体" w:hAnsi="宋体"/>
          <w:sz w:val="24"/>
        </w:rPr>
      </w:pPr>
      <w:r>
        <w:rPr>
          <w:rFonts w:ascii="宋体" w:hAnsi="宋体" w:hint="eastAsia"/>
          <w:sz w:val="24"/>
        </w:rPr>
        <w:t>投标截止时间、开标时间：2019年08月23日09时00分</w:t>
      </w:r>
    </w:p>
    <w:p w:rsidR="0042659F" w:rsidRDefault="00F931D4">
      <w:pPr>
        <w:spacing w:line="520" w:lineRule="exact"/>
        <w:ind w:firstLineChars="200" w:firstLine="480"/>
        <w:rPr>
          <w:rFonts w:ascii="宋体" w:hAnsi="宋体"/>
          <w:sz w:val="24"/>
        </w:rPr>
      </w:pPr>
      <w:r>
        <w:rPr>
          <w:rFonts w:ascii="宋体" w:hAnsi="宋体" w:hint="eastAsia"/>
          <w:sz w:val="24"/>
        </w:rPr>
        <w:t>投标文件递交和开标地点：北京市</w:t>
      </w:r>
      <w:proofErr w:type="gramStart"/>
      <w:r>
        <w:rPr>
          <w:rFonts w:ascii="宋体" w:hAnsi="宋体" w:hint="eastAsia"/>
          <w:sz w:val="24"/>
        </w:rPr>
        <w:t>海淀区首体</w:t>
      </w:r>
      <w:proofErr w:type="gramEnd"/>
      <w:r>
        <w:rPr>
          <w:rFonts w:ascii="宋体" w:hAnsi="宋体" w:hint="eastAsia"/>
          <w:sz w:val="24"/>
        </w:rPr>
        <w:t>南路22号国兴大厦9层第一会议室。</w:t>
      </w:r>
    </w:p>
    <w:p w:rsidR="0042659F" w:rsidRDefault="00F931D4">
      <w:pPr>
        <w:spacing w:line="520" w:lineRule="exact"/>
        <w:ind w:firstLineChars="200" w:firstLine="480"/>
        <w:rPr>
          <w:rFonts w:ascii="宋体" w:hAnsi="宋体"/>
          <w:sz w:val="24"/>
        </w:rPr>
      </w:pPr>
      <w:r>
        <w:rPr>
          <w:rFonts w:ascii="宋体" w:hAnsi="宋体" w:hint="eastAsia"/>
          <w:color w:val="000000"/>
          <w:sz w:val="24"/>
        </w:rPr>
        <w:t>逾期递交及密封不合格的投标文件恕不接受。</w:t>
      </w:r>
    </w:p>
    <w:p w:rsidR="0042659F" w:rsidRDefault="00F931D4">
      <w:pPr>
        <w:spacing w:line="520" w:lineRule="exact"/>
        <w:ind w:firstLineChars="200" w:firstLine="480"/>
        <w:rPr>
          <w:rFonts w:ascii="宋体" w:hAnsi="宋体"/>
          <w:color w:val="000000"/>
          <w:sz w:val="24"/>
        </w:rPr>
      </w:pPr>
      <w:r>
        <w:rPr>
          <w:rFonts w:ascii="宋体" w:hAnsi="宋体" w:hint="eastAsia"/>
          <w:sz w:val="24"/>
        </w:rPr>
        <w:lastRenderedPageBreak/>
        <w:t>九、潜在供应商在填写登记表</w:t>
      </w:r>
      <w:r w:rsidR="00A854AA">
        <w:rPr>
          <w:rFonts w:ascii="宋体" w:hAnsi="宋体" w:hint="eastAsia"/>
          <w:sz w:val="24"/>
        </w:rPr>
        <w:t>时</w:t>
      </w:r>
      <w:r>
        <w:rPr>
          <w:rFonts w:ascii="宋体" w:hAnsi="宋体" w:hint="eastAsia"/>
          <w:sz w:val="24"/>
        </w:rPr>
        <w:t>需注意，</w:t>
      </w:r>
      <w:r>
        <w:rPr>
          <w:rFonts w:ascii="宋体" w:hAnsi="宋体" w:hint="eastAsia"/>
          <w:color w:val="000000"/>
          <w:sz w:val="24"/>
        </w:rPr>
        <w:t>“领取招标文件登记表”里面的信息为项目执行期间贵单位主要执行人的相关信息，招标代理机构在项目执行过程中发出的任何文件、澄清、</w:t>
      </w:r>
      <w:proofErr w:type="gramStart"/>
      <w:r>
        <w:rPr>
          <w:rFonts w:ascii="宋体" w:hAnsi="宋体" w:hint="eastAsia"/>
          <w:color w:val="000000"/>
          <w:sz w:val="24"/>
        </w:rPr>
        <w:t>通知仅</w:t>
      </w:r>
      <w:proofErr w:type="gramEnd"/>
      <w:r>
        <w:rPr>
          <w:rFonts w:ascii="宋体" w:hAnsi="宋体" w:hint="eastAsia"/>
          <w:color w:val="000000"/>
          <w:sz w:val="24"/>
        </w:rPr>
        <w:t>以“领取招标文件登记表”上信息为准。请潜在供应商在项目投标截止时间之前随时保持通讯方式的畅通并按时查看邮箱。</w:t>
      </w:r>
      <w:proofErr w:type="gramStart"/>
      <w:r>
        <w:rPr>
          <w:rFonts w:ascii="宋体" w:hAnsi="宋体" w:hint="eastAsia"/>
          <w:color w:val="000000"/>
          <w:sz w:val="24"/>
        </w:rPr>
        <w:t>若相关</w:t>
      </w:r>
      <w:proofErr w:type="gramEnd"/>
      <w:r>
        <w:rPr>
          <w:rFonts w:ascii="宋体" w:hAnsi="宋体" w:hint="eastAsia"/>
          <w:color w:val="000000"/>
          <w:sz w:val="24"/>
        </w:rPr>
        <w:t>潜在供应商由于自身原因擅自更改信息而导致未及时收到相关通知，后果自行承担。</w:t>
      </w:r>
    </w:p>
    <w:p w:rsidR="0042659F" w:rsidRDefault="00F931D4">
      <w:pPr>
        <w:spacing w:line="520" w:lineRule="exact"/>
        <w:ind w:firstLineChars="200" w:firstLine="480"/>
        <w:rPr>
          <w:rFonts w:ascii="宋体" w:hAnsi="宋体" w:cs="黑体"/>
          <w:kern w:val="0"/>
          <w:sz w:val="24"/>
        </w:rPr>
      </w:pPr>
      <w:r>
        <w:rPr>
          <w:rFonts w:ascii="宋体" w:hAnsi="宋体" w:cs="黑体" w:hint="eastAsia"/>
          <w:kern w:val="0"/>
          <w:sz w:val="24"/>
        </w:rPr>
        <w:t>十、采购人及其委托的采购代理机构的名称、地址和联系</w:t>
      </w:r>
      <w:r w:rsidR="00A854AA">
        <w:rPr>
          <w:rFonts w:ascii="宋体" w:hAnsi="宋体" w:cs="黑体" w:hint="eastAsia"/>
          <w:kern w:val="0"/>
          <w:sz w:val="24"/>
        </w:rPr>
        <w:t>方式</w:t>
      </w:r>
    </w:p>
    <w:p w:rsidR="0042659F" w:rsidRDefault="00F931D4">
      <w:pPr>
        <w:spacing w:line="520" w:lineRule="exact"/>
        <w:ind w:firstLineChars="200" w:firstLine="480"/>
        <w:rPr>
          <w:rFonts w:ascii="宋体" w:hAnsi="宋体"/>
          <w:sz w:val="24"/>
        </w:rPr>
      </w:pPr>
      <w:r>
        <w:rPr>
          <w:rFonts w:ascii="宋体" w:hAnsi="宋体" w:hint="eastAsia"/>
          <w:sz w:val="24"/>
        </w:rPr>
        <w:t xml:space="preserve">采 购 人： </w:t>
      </w:r>
      <w:r>
        <w:rPr>
          <w:rFonts w:ascii="宋体" w:hAnsi="宋体"/>
          <w:sz w:val="24"/>
        </w:rPr>
        <w:t>工业和信息化部</w:t>
      </w:r>
      <w:r>
        <w:rPr>
          <w:rFonts w:ascii="宋体" w:hAnsi="宋体" w:hint="eastAsia"/>
          <w:sz w:val="24"/>
        </w:rPr>
        <w:t>节能与综合利用司</w:t>
      </w:r>
    </w:p>
    <w:p w:rsidR="0042659F" w:rsidRDefault="00F931D4">
      <w:pPr>
        <w:spacing w:line="520" w:lineRule="exact"/>
        <w:ind w:firstLineChars="200" w:firstLine="480"/>
        <w:rPr>
          <w:rFonts w:ascii="宋体" w:hAnsi="宋体"/>
          <w:sz w:val="24"/>
        </w:rPr>
      </w:pPr>
      <w:r>
        <w:rPr>
          <w:rFonts w:ascii="宋体" w:hAnsi="宋体" w:hint="eastAsia"/>
          <w:sz w:val="24"/>
        </w:rPr>
        <w:t>地    址： 北京市</w:t>
      </w:r>
      <w:r>
        <w:rPr>
          <w:rFonts w:ascii="宋体" w:hAnsi="宋体"/>
          <w:sz w:val="24"/>
        </w:rPr>
        <w:t>西城区西长安街</w:t>
      </w:r>
      <w:r>
        <w:rPr>
          <w:rFonts w:ascii="宋体" w:hAnsi="宋体" w:hint="eastAsia"/>
          <w:sz w:val="24"/>
        </w:rPr>
        <w:t>13号</w:t>
      </w:r>
    </w:p>
    <w:p w:rsidR="0042659F" w:rsidRDefault="00F931D4">
      <w:pPr>
        <w:spacing w:line="520" w:lineRule="exact"/>
        <w:ind w:firstLineChars="200" w:firstLine="480"/>
        <w:rPr>
          <w:rFonts w:ascii="宋体" w:hAnsi="宋体"/>
          <w:sz w:val="24"/>
        </w:rPr>
      </w:pPr>
      <w:r>
        <w:rPr>
          <w:rFonts w:ascii="宋体" w:hAnsi="宋体" w:hint="eastAsia"/>
          <w:sz w:val="24"/>
        </w:rPr>
        <w:t>联 系 人： 张</w:t>
      </w:r>
      <w:proofErr w:type="gramStart"/>
      <w:r>
        <w:rPr>
          <w:rFonts w:ascii="宋体" w:hAnsi="宋体" w:hint="eastAsia"/>
          <w:sz w:val="24"/>
        </w:rPr>
        <w:t>庆环 莫虹频</w:t>
      </w:r>
      <w:proofErr w:type="gramEnd"/>
    </w:p>
    <w:p w:rsidR="0042659F" w:rsidRDefault="00F931D4">
      <w:pPr>
        <w:spacing w:line="520" w:lineRule="exact"/>
        <w:ind w:firstLineChars="200" w:firstLine="480"/>
        <w:rPr>
          <w:rFonts w:ascii="宋体" w:hAnsi="宋体"/>
          <w:sz w:val="24"/>
        </w:rPr>
      </w:pPr>
      <w:r>
        <w:rPr>
          <w:rFonts w:ascii="宋体" w:hAnsi="宋体" w:hint="eastAsia"/>
          <w:sz w:val="24"/>
        </w:rPr>
        <w:t>电    话： 010-68205368 010-68205369</w:t>
      </w:r>
    </w:p>
    <w:p w:rsidR="0042659F" w:rsidRDefault="0042659F">
      <w:pPr>
        <w:spacing w:line="520" w:lineRule="exact"/>
        <w:rPr>
          <w:rFonts w:ascii="宋体" w:hAnsi="宋体"/>
          <w:sz w:val="24"/>
        </w:rPr>
      </w:pPr>
    </w:p>
    <w:p w:rsidR="0042659F" w:rsidRDefault="00F931D4">
      <w:pPr>
        <w:spacing w:line="520" w:lineRule="exact"/>
        <w:ind w:firstLineChars="200" w:firstLine="480"/>
        <w:rPr>
          <w:rFonts w:ascii="宋体" w:hAnsi="宋体"/>
          <w:sz w:val="24"/>
        </w:rPr>
      </w:pPr>
      <w:r>
        <w:rPr>
          <w:rFonts w:ascii="宋体" w:hAnsi="宋体" w:hint="eastAsia"/>
          <w:sz w:val="24"/>
        </w:rPr>
        <w:t>采购代理机构：</w:t>
      </w:r>
      <w:r>
        <w:rPr>
          <w:rFonts w:ascii="宋体" w:hAnsi="宋体" w:cs="黑体" w:hint="eastAsia"/>
          <w:kern w:val="0"/>
          <w:sz w:val="24"/>
        </w:rPr>
        <w:t>国信招标集团股份有限公司</w:t>
      </w:r>
    </w:p>
    <w:p w:rsidR="0042659F" w:rsidRDefault="00F931D4">
      <w:pPr>
        <w:spacing w:line="520" w:lineRule="exact"/>
        <w:ind w:firstLineChars="200" w:firstLine="480"/>
        <w:rPr>
          <w:rFonts w:ascii="宋体" w:hAnsi="宋体"/>
          <w:sz w:val="24"/>
        </w:rPr>
      </w:pPr>
      <w:r>
        <w:rPr>
          <w:rFonts w:ascii="宋体" w:hAnsi="宋体" w:hint="eastAsia"/>
          <w:sz w:val="24"/>
        </w:rPr>
        <w:t>地        址：北京市</w:t>
      </w:r>
      <w:proofErr w:type="gramStart"/>
      <w:r>
        <w:rPr>
          <w:rFonts w:ascii="宋体" w:hAnsi="宋体" w:hint="eastAsia"/>
          <w:sz w:val="24"/>
        </w:rPr>
        <w:t>海淀区首体</w:t>
      </w:r>
      <w:proofErr w:type="gramEnd"/>
      <w:r>
        <w:rPr>
          <w:rFonts w:ascii="宋体" w:hAnsi="宋体" w:hint="eastAsia"/>
          <w:sz w:val="24"/>
        </w:rPr>
        <w:t>南路22号国兴大厦11层</w:t>
      </w:r>
    </w:p>
    <w:p w:rsidR="0042659F" w:rsidRDefault="00F931D4">
      <w:pPr>
        <w:spacing w:line="520" w:lineRule="exact"/>
        <w:ind w:firstLineChars="200" w:firstLine="480"/>
        <w:rPr>
          <w:rFonts w:ascii="宋体" w:hAnsi="宋体"/>
          <w:sz w:val="24"/>
        </w:rPr>
      </w:pPr>
      <w:r>
        <w:rPr>
          <w:rFonts w:ascii="宋体" w:hAnsi="宋体" w:hint="eastAsia"/>
          <w:sz w:val="24"/>
        </w:rPr>
        <w:t xml:space="preserve">联 </w:t>
      </w:r>
      <w:r>
        <w:rPr>
          <w:rFonts w:ascii="宋体" w:hAnsi="宋体"/>
          <w:sz w:val="24"/>
        </w:rPr>
        <w:t xml:space="preserve">  </w:t>
      </w:r>
      <w:r>
        <w:rPr>
          <w:rFonts w:ascii="宋体" w:hAnsi="宋体" w:hint="eastAsia"/>
          <w:sz w:val="24"/>
        </w:rPr>
        <w:t xml:space="preserve">系 </w:t>
      </w:r>
      <w:r>
        <w:rPr>
          <w:rFonts w:ascii="宋体" w:hAnsi="宋体"/>
          <w:sz w:val="24"/>
        </w:rPr>
        <w:t xml:space="preserve"> </w:t>
      </w:r>
      <w:r>
        <w:rPr>
          <w:rFonts w:ascii="宋体" w:hAnsi="宋体" w:hint="eastAsia"/>
          <w:sz w:val="24"/>
        </w:rPr>
        <w:t xml:space="preserve"> 人：徐伟哲、张薇</w:t>
      </w:r>
    </w:p>
    <w:p w:rsidR="0042659F" w:rsidRDefault="00F931D4">
      <w:pPr>
        <w:spacing w:line="520" w:lineRule="exact"/>
        <w:ind w:firstLineChars="200" w:firstLine="480"/>
        <w:rPr>
          <w:rFonts w:ascii="宋体" w:hAnsi="宋体"/>
          <w:sz w:val="24"/>
        </w:rPr>
      </w:pPr>
      <w:r>
        <w:rPr>
          <w:rFonts w:ascii="宋体" w:hAnsi="宋体" w:hint="eastAsia"/>
          <w:sz w:val="24"/>
        </w:rPr>
        <w:t xml:space="preserve">电    </w:t>
      </w:r>
      <w:r>
        <w:rPr>
          <w:rFonts w:ascii="宋体" w:hAnsi="宋体"/>
          <w:sz w:val="24"/>
        </w:rPr>
        <w:t xml:space="preserve">    </w:t>
      </w:r>
      <w:r>
        <w:rPr>
          <w:rFonts w:ascii="宋体" w:hAnsi="宋体" w:hint="eastAsia"/>
          <w:sz w:val="24"/>
        </w:rPr>
        <w:t>话：010-88354433-221/220</w:t>
      </w:r>
    </w:p>
    <w:p w:rsidR="0042659F" w:rsidRDefault="00F931D4">
      <w:pPr>
        <w:spacing w:line="520" w:lineRule="exact"/>
        <w:ind w:firstLineChars="200" w:firstLine="48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sz w:val="24"/>
        </w:rPr>
        <w:t xml:space="preserve">    </w:t>
      </w:r>
      <w:r>
        <w:rPr>
          <w:rFonts w:ascii="宋体" w:hAnsi="宋体" w:hint="eastAsia"/>
          <w:sz w:val="24"/>
        </w:rPr>
        <w:t>编：100044</w:t>
      </w:r>
    </w:p>
    <w:p w:rsidR="0042659F" w:rsidRDefault="00F931D4">
      <w:pPr>
        <w:spacing w:line="520" w:lineRule="exact"/>
        <w:ind w:firstLineChars="200" w:firstLine="480"/>
        <w:rPr>
          <w:rFonts w:ascii="宋体" w:hAnsi="宋体"/>
          <w:sz w:val="24"/>
        </w:rPr>
        <w:sectPr w:rsidR="0042659F">
          <w:headerReference w:type="default" r:id="rId14"/>
          <w:footerReference w:type="default" r:id="rId15"/>
          <w:pgSz w:w="11906" w:h="16838"/>
          <w:pgMar w:top="1247" w:right="1247" w:bottom="1247" w:left="1701" w:header="851" w:footer="992" w:gutter="0"/>
          <w:cols w:space="720"/>
          <w:docGrid w:linePitch="312"/>
        </w:sectPr>
      </w:pPr>
      <w:r>
        <w:rPr>
          <w:rFonts w:ascii="宋体" w:hAnsi="宋体" w:hint="eastAsia"/>
          <w:sz w:val="24"/>
        </w:rPr>
        <w:t xml:space="preserve">电 </w:t>
      </w:r>
      <w:r>
        <w:rPr>
          <w:rFonts w:ascii="宋体" w:hAnsi="宋体"/>
          <w:sz w:val="24"/>
        </w:rPr>
        <w:t xml:space="preserve"> </w:t>
      </w:r>
      <w:r>
        <w:rPr>
          <w:rFonts w:ascii="宋体" w:hAnsi="宋体" w:hint="eastAsia"/>
          <w:sz w:val="24"/>
        </w:rPr>
        <w:t xml:space="preserve">子 </w:t>
      </w:r>
      <w:r w:rsidR="00A854AA">
        <w:rPr>
          <w:rFonts w:ascii="宋体" w:hAnsi="宋体" w:hint="eastAsia"/>
          <w:sz w:val="24"/>
        </w:rPr>
        <w:t>邮</w:t>
      </w:r>
      <w:r>
        <w:rPr>
          <w:rFonts w:ascii="宋体" w:hAnsi="宋体" w:hint="eastAsia"/>
          <w:sz w:val="24"/>
        </w:rPr>
        <w:t xml:space="preserve"> 箱：</w:t>
      </w:r>
      <w:r>
        <w:rPr>
          <w:rFonts w:ascii="宋体" w:hAnsi="宋体"/>
          <w:sz w:val="24"/>
        </w:rPr>
        <w:t>476982869@qq.com</w:t>
      </w:r>
    </w:p>
    <w:bookmarkEnd w:id="6"/>
    <w:p w:rsidR="0042659F" w:rsidRDefault="00F931D4">
      <w:pPr>
        <w:spacing w:before="100" w:beforeAutospacing="1" w:after="100" w:afterAutospacing="1" w:line="360" w:lineRule="auto"/>
        <w:rPr>
          <w:rFonts w:ascii="宋体" w:hAnsi="宋体"/>
          <w:sz w:val="24"/>
        </w:rPr>
      </w:pPr>
      <w:r>
        <w:rPr>
          <w:rFonts w:ascii="宋体" w:hAnsi="宋体" w:hint="eastAsia"/>
          <w:sz w:val="24"/>
        </w:rPr>
        <w:lastRenderedPageBreak/>
        <w:t>附表：领取招标文件登记表</w:t>
      </w:r>
    </w:p>
    <w:p w:rsidR="0042659F" w:rsidRDefault="00F931D4">
      <w:pPr>
        <w:spacing w:line="360" w:lineRule="auto"/>
        <w:jc w:val="center"/>
        <w:rPr>
          <w:b/>
          <w:bCs/>
          <w:sz w:val="24"/>
        </w:rPr>
      </w:pPr>
      <w:bookmarkStart w:id="8" w:name="_Hlk519686505"/>
      <w:r>
        <w:rPr>
          <w:rFonts w:hint="eastAsia"/>
          <w:b/>
          <w:bCs/>
          <w:sz w:val="24"/>
        </w:rPr>
        <w:t>领取</w:t>
      </w:r>
      <w:r>
        <w:rPr>
          <w:b/>
          <w:bCs/>
          <w:sz w:val="24"/>
        </w:rPr>
        <w:t>招标文件登记表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963"/>
        <w:gridCol w:w="1705"/>
        <w:gridCol w:w="2330"/>
      </w:tblGrid>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招</w:t>
            </w:r>
            <w:r>
              <w:rPr>
                <w:sz w:val="24"/>
              </w:rPr>
              <w:t xml:space="preserve"> </w:t>
            </w:r>
            <w:r>
              <w:rPr>
                <w:sz w:val="24"/>
              </w:rPr>
              <w:t>标</w:t>
            </w:r>
            <w:r>
              <w:rPr>
                <w:sz w:val="24"/>
              </w:rPr>
              <w:t xml:space="preserve"> </w:t>
            </w:r>
            <w:r>
              <w:rPr>
                <w:sz w:val="24"/>
              </w:rPr>
              <w:t>编</w:t>
            </w:r>
            <w:r>
              <w:rPr>
                <w:sz w:val="24"/>
              </w:rPr>
              <w:t xml:space="preserve"> </w:t>
            </w:r>
            <w:r>
              <w:rPr>
                <w:sz w:val="24"/>
              </w:rPr>
              <w:t>号</w:t>
            </w:r>
          </w:p>
        </w:tc>
        <w:tc>
          <w:tcPr>
            <w:tcW w:w="6998" w:type="dxa"/>
            <w:gridSpan w:val="3"/>
            <w:vAlign w:val="center"/>
          </w:tcPr>
          <w:p w:rsidR="0042659F" w:rsidRDefault="0042659F">
            <w:pPr>
              <w:adjustRightInd w:val="0"/>
              <w:spacing w:before="100" w:beforeAutospacing="1" w:after="100" w:afterAutospacing="1" w:line="360" w:lineRule="auto"/>
              <w:contextualSpacing/>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投标单位名称</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1098"/>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投标单位地址</w:t>
            </w:r>
          </w:p>
          <w:p w:rsidR="0042659F" w:rsidRDefault="00F931D4">
            <w:pPr>
              <w:adjustRightInd w:val="0"/>
              <w:spacing w:before="100" w:beforeAutospacing="1" w:after="100" w:afterAutospacing="1"/>
              <w:contextualSpacing/>
              <w:jc w:val="center"/>
              <w:rPr>
                <w:sz w:val="24"/>
              </w:rPr>
            </w:pPr>
            <w:r>
              <w:rPr>
                <w:rFonts w:hint="eastAsia"/>
                <w:sz w:val="24"/>
              </w:rPr>
              <w:t>（通信地址）</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联</w:t>
            </w:r>
            <w:r>
              <w:rPr>
                <w:sz w:val="24"/>
              </w:rPr>
              <w:t xml:space="preserve">  </w:t>
            </w:r>
            <w:r>
              <w:rPr>
                <w:sz w:val="24"/>
              </w:rPr>
              <w:t>系</w:t>
            </w:r>
            <w:r>
              <w:rPr>
                <w:sz w:val="24"/>
              </w:rPr>
              <w:t xml:space="preserve">  </w:t>
            </w:r>
            <w:r>
              <w:rPr>
                <w:sz w:val="24"/>
              </w:rPr>
              <w:t>人</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座</w:t>
            </w:r>
            <w:r>
              <w:rPr>
                <w:sz w:val="24"/>
              </w:rPr>
              <w:t xml:space="preserve">  </w:t>
            </w:r>
            <w:r>
              <w:rPr>
                <w:sz w:val="24"/>
              </w:rPr>
              <w:t>机</w:t>
            </w:r>
            <w:r>
              <w:rPr>
                <w:sz w:val="24"/>
              </w:rPr>
              <w:t xml:space="preserve">  </w:t>
            </w:r>
            <w:r>
              <w:rPr>
                <w:sz w:val="24"/>
              </w:rPr>
              <w:t>号</w:t>
            </w:r>
          </w:p>
        </w:tc>
        <w:tc>
          <w:tcPr>
            <w:tcW w:w="2963" w:type="dxa"/>
            <w:vAlign w:val="center"/>
          </w:tcPr>
          <w:p w:rsidR="0042659F" w:rsidRDefault="0042659F">
            <w:pPr>
              <w:adjustRightInd w:val="0"/>
              <w:spacing w:before="100" w:beforeAutospacing="1" w:after="100" w:afterAutospacing="1"/>
              <w:contextualSpacing/>
              <w:jc w:val="center"/>
              <w:rPr>
                <w:sz w:val="24"/>
              </w:rPr>
            </w:pPr>
          </w:p>
        </w:tc>
        <w:tc>
          <w:tcPr>
            <w:tcW w:w="1705" w:type="dxa"/>
            <w:vAlign w:val="center"/>
          </w:tcPr>
          <w:p w:rsidR="0042659F" w:rsidRDefault="00F931D4">
            <w:pPr>
              <w:adjustRightInd w:val="0"/>
              <w:spacing w:before="100" w:beforeAutospacing="1" w:after="100" w:afterAutospacing="1"/>
              <w:contextualSpacing/>
              <w:jc w:val="center"/>
              <w:rPr>
                <w:sz w:val="24"/>
              </w:rPr>
            </w:pPr>
            <w:r>
              <w:rPr>
                <w:sz w:val="24"/>
              </w:rPr>
              <w:t>传</w:t>
            </w:r>
            <w:r>
              <w:rPr>
                <w:rFonts w:hint="eastAsia"/>
                <w:sz w:val="24"/>
              </w:rPr>
              <w:t xml:space="preserve"> </w:t>
            </w:r>
            <w:r>
              <w:rPr>
                <w:sz w:val="24"/>
              </w:rPr>
              <w:t xml:space="preserve">   </w:t>
            </w:r>
            <w:r>
              <w:rPr>
                <w:sz w:val="24"/>
              </w:rPr>
              <w:t>真</w:t>
            </w:r>
          </w:p>
        </w:tc>
        <w:tc>
          <w:tcPr>
            <w:tcW w:w="2330" w:type="dxa"/>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r>
              <w:rPr>
                <w:sz w:val="24"/>
              </w:rPr>
              <w:t>联系人手机号</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trHeight w:hRule="exact" w:val="567"/>
          <w:jc w:val="center"/>
        </w:trPr>
        <w:tc>
          <w:tcPr>
            <w:tcW w:w="2352" w:type="dxa"/>
            <w:vAlign w:val="center"/>
          </w:tcPr>
          <w:p w:rsidR="0042659F" w:rsidRDefault="00F931D4">
            <w:pPr>
              <w:adjustRightInd w:val="0"/>
              <w:spacing w:before="100" w:beforeAutospacing="1" w:after="100" w:afterAutospacing="1"/>
              <w:contextualSpacing/>
              <w:jc w:val="center"/>
              <w:rPr>
                <w:sz w:val="24"/>
              </w:rPr>
            </w:pPr>
            <w:proofErr w:type="gramStart"/>
            <w:r>
              <w:rPr>
                <w:sz w:val="24"/>
              </w:rPr>
              <w:t>邮</w:t>
            </w:r>
            <w:proofErr w:type="gramEnd"/>
            <w:r>
              <w:rPr>
                <w:sz w:val="24"/>
              </w:rPr>
              <w:t xml:space="preserve">    </w:t>
            </w:r>
            <w:r>
              <w:rPr>
                <w:sz w:val="24"/>
              </w:rPr>
              <w:t>箱</w:t>
            </w:r>
          </w:p>
        </w:tc>
        <w:tc>
          <w:tcPr>
            <w:tcW w:w="6998" w:type="dxa"/>
            <w:gridSpan w:val="3"/>
            <w:vAlign w:val="center"/>
          </w:tcPr>
          <w:p w:rsidR="0042659F" w:rsidRDefault="0042659F">
            <w:pPr>
              <w:adjustRightInd w:val="0"/>
              <w:spacing w:before="100" w:beforeAutospacing="1" w:after="100" w:afterAutospacing="1"/>
              <w:contextualSpacing/>
              <w:jc w:val="center"/>
              <w:rPr>
                <w:sz w:val="24"/>
              </w:rPr>
            </w:pPr>
          </w:p>
        </w:tc>
      </w:tr>
      <w:tr w:rsidR="0042659F">
        <w:trPr>
          <w:jc w:val="center"/>
        </w:trPr>
        <w:tc>
          <w:tcPr>
            <w:tcW w:w="9350" w:type="dxa"/>
            <w:gridSpan w:val="4"/>
            <w:vAlign w:val="center"/>
          </w:tcPr>
          <w:p w:rsidR="0042659F" w:rsidRDefault="00F931D4">
            <w:pPr>
              <w:adjustRightInd w:val="0"/>
              <w:spacing w:beforeLines="100" w:before="240" w:afterLines="100" w:after="240" w:line="360" w:lineRule="auto"/>
              <w:jc w:val="left"/>
              <w:rPr>
                <w:sz w:val="24"/>
              </w:rPr>
            </w:pPr>
            <w:r>
              <w:rPr>
                <w:rFonts w:ascii="宋体" w:hAnsi="宋体" w:cs="宋体" w:hint="eastAsia"/>
                <w:sz w:val="24"/>
              </w:rPr>
              <w:t>填报单位已充分了解本项目报名条件，对报名事宜承担责任。上面</w:t>
            </w:r>
            <w:r>
              <w:rPr>
                <w:rFonts w:ascii="宋体" w:hAnsi="宋体" w:hint="eastAsia"/>
                <w:sz w:val="24"/>
                <w:szCs w:val="22"/>
              </w:rPr>
              <w:t>标注的联系人、电话、传真及邮箱为项目执行期间贵单位项目联系人的相关信息，招标代理机构在项目执行过程中发出的任何文件、澄清、</w:t>
            </w:r>
            <w:proofErr w:type="gramStart"/>
            <w:r>
              <w:rPr>
                <w:rFonts w:ascii="宋体" w:hAnsi="宋体" w:hint="eastAsia"/>
                <w:sz w:val="24"/>
                <w:szCs w:val="22"/>
              </w:rPr>
              <w:t>通知仅</w:t>
            </w:r>
            <w:proofErr w:type="gramEnd"/>
            <w:r>
              <w:rPr>
                <w:rFonts w:ascii="宋体" w:hAnsi="宋体" w:hint="eastAsia"/>
                <w:sz w:val="24"/>
                <w:szCs w:val="22"/>
              </w:rPr>
              <w:t>以该表信息为准。请潜在供应商在项目投标截止时间之前随时保持通讯方式的畅通以及按时查看邮箱。若由于自身原因擅自更改信息而导致未及时收到相关通知，后果由潜在供应商自行承担。</w:t>
            </w:r>
          </w:p>
        </w:tc>
      </w:tr>
      <w:tr w:rsidR="0042659F">
        <w:trPr>
          <w:trHeight w:val="850"/>
          <w:jc w:val="center"/>
        </w:trPr>
        <w:tc>
          <w:tcPr>
            <w:tcW w:w="5315" w:type="dxa"/>
            <w:gridSpan w:val="2"/>
            <w:vAlign w:val="center"/>
          </w:tcPr>
          <w:p w:rsidR="0042659F" w:rsidRDefault="00F931D4">
            <w:pPr>
              <w:adjustRightInd w:val="0"/>
              <w:spacing w:before="100" w:beforeAutospacing="1" w:after="100" w:afterAutospacing="1"/>
              <w:contextualSpacing/>
              <w:rPr>
                <w:sz w:val="24"/>
              </w:rPr>
            </w:pPr>
            <w:r>
              <w:rPr>
                <w:rFonts w:hint="eastAsia"/>
                <w:sz w:val="24"/>
              </w:rPr>
              <w:t>领取人</w:t>
            </w:r>
            <w:r>
              <w:rPr>
                <w:sz w:val="24"/>
              </w:rPr>
              <w:t>（签字）：</w:t>
            </w:r>
          </w:p>
        </w:tc>
        <w:tc>
          <w:tcPr>
            <w:tcW w:w="4035" w:type="dxa"/>
            <w:gridSpan w:val="2"/>
            <w:vAlign w:val="center"/>
          </w:tcPr>
          <w:p w:rsidR="0042659F" w:rsidRDefault="00F931D4">
            <w:pPr>
              <w:adjustRightInd w:val="0"/>
              <w:spacing w:before="100" w:beforeAutospacing="1" w:after="100" w:afterAutospacing="1"/>
              <w:contextualSpacing/>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bookmarkEnd w:id="8"/>
    </w:tbl>
    <w:p w:rsidR="0042659F" w:rsidRDefault="0042659F"/>
    <w:p w:rsidR="0042659F" w:rsidRDefault="0042659F"/>
    <w:p w:rsidR="0042659F" w:rsidRDefault="0042659F">
      <w:pPr>
        <w:spacing w:line="480" w:lineRule="exact"/>
        <w:ind w:leftChars="200" w:left="420"/>
        <w:rPr>
          <w:rFonts w:ascii="宋体" w:hAnsi="宋体"/>
          <w:sz w:val="24"/>
        </w:rPr>
      </w:pPr>
    </w:p>
    <w:p w:rsidR="0042659F" w:rsidRDefault="00F931D4">
      <w:pPr>
        <w:autoSpaceDE w:val="0"/>
        <w:autoSpaceDN w:val="0"/>
        <w:adjustRightInd w:val="0"/>
        <w:snapToGrid w:val="0"/>
        <w:spacing w:line="360" w:lineRule="auto"/>
        <w:jc w:val="center"/>
        <w:outlineLvl w:val="0"/>
        <w:rPr>
          <w:rFonts w:ascii="宋体" w:hAnsi="宋体" w:cs="黑体"/>
          <w:b/>
          <w:bCs/>
          <w:kern w:val="0"/>
          <w:sz w:val="32"/>
          <w:szCs w:val="32"/>
        </w:rPr>
      </w:pPr>
      <w:r>
        <w:rPr>
          <w:rFonts w:ascii="宋体" w:hAnsi="宋体" w:cs="黑体"/>
          <w:kern w:val="0"/>
          <w:sz w:val="24"/>
        </w:rPr>
        <w:br w:type="page"/>
      </w:r>
      <w:bookmarkStart w:id="9" w:name="_Toc15558913"/>
      <w:r>
        <w:rPr>
          <w:rFonts w:ascii="宋体" w:hAnsi="宋体" w:cs="黑体" w:hint="eastAsia"/>
          <w:b/>
          <w:bCs/>
          <w:kern w:val="0"/>
          <w:sz w:val="32"/>
          <w:szCs w:val="32"/>
        </w:rPr>
        <w:lastRenderedPageBreak/>
        <w:t>第二章</w:t>
      </w:r>
      <w:r>
        <w:rPr>
          <w:rFonts w:ascii="宋体" w:hAnsi="宋体" w:cs="黑体"/>
          <w:b/>
          <w:bCs/>
          <w:kern w:val="0"/>
          <w:sz w:val="32"/>
          <w:szCs w:val="32"/>
        </w:rPr>
        <w:t xml:space="preserve">  </w:t>
      </w:r>
      <w:r>
        <w:rPr>
          <w:rFonts w:ascii="宋体" w:hAnsi="宋体" w:cs="黑体" w:hint="eastAsia"/>
          <w:b/>
          <w:bCs/>
          <w:kern w:val="0"/>
          <w:sz w:val="32"/>
          <w:szCs w:val="32"/>
        </w:rPr>
        <w:t>供应商须知</w:t>
      </w:r>
      <w:bookmarkEnd w:id="9"/>
    </w:p>
    <w:p w:rsidR="0042659F" w:rsidRDefault="00F931D4">
      <w:pPr>
        <w:autoSpaceDE w:val="0"/>
        <w:autoSpaceDN w:val="0"/>
        <w:adjustRightInd w:val="0"/>
        <w:snapToGrid w:val="0"/>
        <w:spacing w:beforeLines="50" w:before="120" w:afterLines="50" w:after="120"/>
        <w:jc w:val="center"/>
        <w:outlineLvl w:val="1"/>
        <w:rPr>
          <w:rFonts w:ascii="宋体" w:hAnsi="宋体" w:cs="黑体"/>
          <w:b/>
          <w:kern w:val="0"/>
          <w:sz w:val="24"/>
        </w:rPr>
      </w:pPr>
      <w:bookmarkStart w:id="10" w:name="_Toc15558914"/>
      <w:r>
        <w:rPr>
          <w:rFonts w:ascii="宋体" w:hAnsi="宋体" w:cs="黑体" w:hint="eastAsia"/>
          <w:b/>
          <w:kern w:val="0"/>
          <w:sz w:val="24"/>
        </w:rPr>
        <w:t>（一）供应商须知前附表</w:t>
      </w:r>
      <w:bookmarkEnd w:id="10"/>
    </w:p>
    <w:p w:rsidR="0042659F" w:rsidRDefault="00F931D4">
      <w:pPr>
        <w:rPr>
          <w:rFonts w:ascii="宋体" w:hAnsi="宋体" w:cs="黑体"/>
          <w:bCs/>
          <w:kern w:val="0"/>
          <w:sz w:val="24"/>
        </w:rPr>
      </w:pPr>
      <w:r>
        <w:rPr>
          <w:rFonts w:ascii="宋体" w:hAnsi="宋体" w:cs="黑体" w:hint="eastAsia"/>
          <w:bCs/>
          <w:kern w:val="0"/>
          <w:sz w:val="24"/>
        </w:rPr>
        <w:t>“供应商须知前附表”是对后面“供应商须知”内容的补充和修改，若有矛盾，以本表内容为准。“供应商须知前附表”的条款号对应的为“供应商须知”内容的相应条款号。</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26"/>
        <w:gridCol w:w="6084"/>
      </w:tblGrid>
      <w:tr w:rsidR="0042659F">
        <w:trPr>
          <w:trHeight w:val="567"/>
          <w:tblHeader/>
          <w:jc w:val="center"/>
        </w:trPr>
        <w:tc>
          <w:tcPr>
            <w:tcW w:w="1188" w:type="dxa"/>
            <w:vAlign w:val="center"/>
          </w:tcPr>
          <w:p w:rsidR="0042659F" w:rsidRDefault="00F931D4">
            <w:pPr>
              <w:autoSpaceDE w:val="0"/>
              <w:autoSpaceDN w:val="0"/>
              <w:adjustRightInd w:val="0"/>
              <w:snapToGrid w:val="0"/>
              <w:jc w:val="center"/>
              <w:rPr>
                <w:rFonts w:ascii="宋体" w:hAnsi="宋体" w:cs="黑体"/>
                <w:b/>
                <w:kern w:val="0"/>
                <w:sz w:val="24"/>
              </w:rPr>
            </w:pPr>
            <w:r>
              <w:rPr>
                <w:rFonts w:ascii="宋体" w:hAnsi="宋体" w:cs="仿宋_GB2312" w:hint="eastAsia"/>
                <w:b/>
                <w:kern w:val="0"/>
                <w:sz w:val="24"/>
              </w:rPr>
              <w:t>条款号</w:t>
            </w:r>
          </w:p>
        </w:tc>
        <w:tc>
          <w:tcPr>
            <w:tcW w:w="3026" w:type="dxa"/>
            <w:vAlign w:val="center"/>
          </w:tcPr>
          <w:p w:rsidR="0042659F" w:rsidRDefault="00F931D4">
            <w:pPr>
              <w:autoSpaceDE w:val="0"/>
              <w:autoSpaceDN w:val="0"/>
              <w:adjustRightInd w:val="0"/>
              <w:snapToGrid w:val="0"/>
              <w:jc w:val="center"/>
              <w:rPr>
                <w:rFonts w:ascii="宋体" w:hAnsi="宋体" w:cs="黑体"/>
                <w:b/>
                <w:kern w:val="0"/>
                <w:sz w:val="24"/>
              </w:rPr>
            </w:pPr>
            <w:r>
              <w:rPr>
                <w:rFonts w:ascii="宋体" w:hAnsi="宋体" w:cs="仿宋_GB2312" w:hint="eastAsia"/>
                <w:b/>
                <w:kern w:val="0"/>
                <w:sz w:val="24"/>
              </w:rPr>
              <w:t>条</w:t>
            </w:r>
            <w:r>
              <w:rPr>
                <w:rFonts w:ascii="宋体" w:hAnsi="宋体" w:cs="仿宋_GB2312"/>
                <w:b/>
                <w:kern w:val="0"/>
                <w:sz w:val="24"/>
              </w:rPr>
              <w:t xml:space="preserve"> </w:t>
            </w:r>
            <w:r>
              <w:rPr>
                <w:rFonts w:ascii="宋体" w:hAnsi="宋体" w:cs="仿宋_GB2312" w:hint="eastAsia"/>
                <w:b/>
                <w:kern w:val="0"/>
                <w:sz w:val="24"/>
              </w:rPr>
              <w:t>款</w:t>
            </w:r>
            <w:r>
              <w:rPr>
                <w:rFonts w:ascii="宋体" w:hAnsi="宋体" w:cs="仿宋_GB2312"/>
                <w:b/>
                <w:kern w:val="0"/>
                <w:sz w:val="24"/>
              </w:rPr>
              <w:t xml:space="preserve"> </w:t>
            </w:r>
            <w:r>
              <w:rPr>
                <w:rFonts w:ascii="宋体" w:hAnsi="宋体" w:cs="仿宋_GB2312" w:hint="eastAsia"/>
                <w:b/>
                <w:kern w:val="0"/>
                <w:sz w:val="24"/>
              </w:rPr>
              <w:t>名</w:t>
            </w:r>
            <w:r>
              <w:rPr>
                <w:rFonts w:ascii="宋体" w:hAnsi="宋体" w:cs="仿宋_GB2312"/>
                <w:b/>
                <w:kern w:val="0"/>
                <w:sz w:val="24"/>
              </w:rPr>
              <w:t xml:space="preserve"> </w:t>
            </w:r>
            <w:r>
              <w:rPr>
                <w:rFonts w:ascii="宋体" w:hAnsi="宋体" w:cs="仿宋_GB2312" w:hint="eastAsia"/>
                <w:b/>
                <w:kern w:val="0"/>
                <w:sz w:val="24"/>
              </w:rPr>
              <w:t>称</w:t>
            </w:r>
          </w:p>
        </w:tc>
        <w:tc>
          <w:tcPr>
            <w:tcW w:w="6084" w:type="dxa"/>
            <w:vAlign w:val="center"/>
          </w:tcPr>
          <w:p w:rsidR="0042659F" w:rsidRDefault="00F931D4">
            <w:pPr>
              <w:autoSpaceDE w:val="0"/>
              <w:autoSpaceDN w:val="0"/>
              <w:adjustRightInd w:val="0"/>
              <w:snapToGrid w:val="0"/>
              <w:jc w:val="center"/>
              <w:rPr>
                <w:rFonts w:ascii="宋体" w:hAnsi="宋体" w:cs="黑体"/>
                <w:b/>
                <w:kern w:val="0"/>
                <w:sz w:val="24"/>
              </w:rPr>
            </w:pPr>
            <w:r>
              <w:rPr>
                <w:rFonts w:ascii="宋体" w:hAnsi="宋体" w:cs="仿宋_GB2312" w:hint="eastAsia"/>
                <w:b/>
                <w:kern w:val="0"/>
                <w:sz w:val="24"/>
              </w:rPr>
              <w:t>编</w:t>
            </w:r>
            <w:r>
              <w:rPr>
                <w:rFonts w:ascii="宋体" w:hAnsi="宋体" w:cs="仿宋_GB2312"/>
                <w:b/>
                <w:kern w:val="0"/>
                <w:sz w:val="24"/>
              </w:rPr>
              <w:t xml:space="preserve"> </w:t>
            </w:r>
            <w:r>
              <w:rPr>
                <w:rFonts w:ascii="宋体" w:hAnsi="宋体" w:cs="仿宋_GB2312" w:hint="eastAsia"/>
                <w:b/>
                <w:kern w:val="0"/>
                <w:sz w:val="24"/>
              </w:rPr>
              <w:t>列</w:t>
            </w:r>
            <w:r>
              <w:rPr>
                <w:rFonts w:ascii="宋体" w:hAnsi="宋体" w:cs="仿宋_GB2312"/>
                <w:b/>
                <w:kern w:val="0"/>
                <w:sz w:val="24"/>
              </w:rPr>
              <w:t xml:space="preserve"> </w:t>
            </w:r>
            <w:r>
              <w:rPr>
                <w:rFonts w:ascii="宋体" w:hAnsi="宋体" w:cs="仿宋_GB2312" w:hint="eastAsia"/>
                <w:b/>
                <w:kern w:val="0"/>
                <w:sz w:val="24"/>
              </w:rPr>
              <w:t>内</w:t>
            </w:r>
            <w:r>
              <w:rPr>
                <w:rFonts w:ascii="宋体" w:hAnsi="宋体" w:cs="仿宋_GB2312"/>
                <w:b/>
                <w:kern w:val="0"/>
                <w:sz w:val="24"/>
              </w:rPr>
              <w:t xml:space="preserve"> </w:t>
            </w:r>
            <w:r>
              <w:rPr>
                <w:rFonts w:ascii="宋体" w:hAnsi="宋体" w:cs="仿宋_GB2312" w:hint="eastAsia"/>
                <w:b/>
                <w:kern w:val="0"/>
                <w:sz w:val="24"/>
              </w:rPr>
              <w:t>容</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仿宋_GB2312"/>
                <w:kern w:val="0"/>
                <w:sz w:val="24"/>
              </w:rPr>
              <w:t>2.2</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核心产品</w:t>
            </w:r>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■服务采购（本项目不适用）</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仿宋_GB2312" w:hint="eastAsia"/>
                <w:kern w:val="0"/>
                <w:sz w:val="24"/>
              </w:rPr>
              <w:t>2.3.3</w:t>
            </w:r>
          </w:p>
        </w:tc>
        <w:tc>
          <w:tcPr>
            <w:tcW w:w="3026" w:type="dxa"/>
            <w:vAlign w:val="center"/>
          </w:tcPr>
          <w:p w:rsidR="0042659F" w:rsidRDefault="00F931D4">
            <w:pPr>
              <w:jc w:val="left"/>
              <w:rPr>
                <w:rFonts w:ascii="宋体" w:hAnsi="宋体" w:cs="仿宋_GB2312"/>
                <w:kern w:val="0"/>
                <w:sz w:val="24"/>
              </w:rPr>
            </w:pPr>
            <w:r>
              <w:rPr>
                <w:rFonts w:ascii="宋体" w:hAnsi="宋体" w:cs="仿宋_GB2312" w:hint="eastAsia"/>
                <w:kern w:val="0"/>
                <w:sz w:val="24"/>
              </w:rPr>
              <w:t>采购人发出澄清文件时间</w:t>
            </w:r>
          </w:p>
        </w:tc>
        <w:tc>
          <w:tcPr>
            <w:tcW w:w="6084" w:type="dxa"/>
            <w:vAlign w:val="center"/>
          </w:tcPr>
          <w:p w:rsidR="0042659F" w:rsidRDefault="00F931D4">
            <w:pPr>
              <w:jc w:val="left"/>
              <w:rPr>
                <w:rFonts w:ascii="宋体" w:hAnsi="宋体" w:cs="TimesNewRomanPSMT"/>
                <w:kern w:val="0"/>
                <w:sz w:val="24"/>
              </w:rPr>
            </w:pPr>
            <w:r>
              <w:rPr>
                <w:rFonts w:ascii="宋体" w:hAnsi="宋体" w:cs="仿宋_GB2312" w:hint="eastAsia"/>
                <w:kern w:val="0"/>
                <w:sz w:val="24"/>
              </w:rPr>
              <w:t>投标截止日15日前</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hint="eastAsia"/>
                <w:kern w:val="0"/>
                <w:sz w:val="24"/>
              </w:rPr>
              <w:t>2.4.1</w:t>
            </w:r>
          </w:p>
        </w:tc>
        <w:tc>
          <w:tcPr>
            <w:tcW w:w="3026" w:type="dxa"/>
            <w:vAlign w:val="center"/>
          </w:tcPr>
          <w:p w:rsidR="0042659F" w:rsidRDefault="00F931D4">
            <w:pPr>
              <w:jc w:val="left"/>
              <w:rPr>
                <w:rFonts w:ascii="宋体" w:hAnsi="宋体" w:cs="仿宋_GB2312"/>
                <w:kern w:val="0"/>
                <w:sz w:val="24"/>
              </w:rPr>
            </w:pPr>
            <w:bookmarkStart w:id="11" w:name="_Toc20949"/>
            <w:bookmarkStart w:id="12" w:name="_Toc26077"/>
            <w:r>
              <w:rPr>
                <w:rFonts w:ascii="宋体" w:hAnsi="宋体" w:cs="仿宋_GB2312" w:hint="eastAsia"/>
                <w:kern w:val="0"/>
                <w:sz w:val="24"/>
              </w:rPr>
              <w:t>采购人发出修改文件时间</w:t>
            </w:r>
            <w:bookmarkEnd w:id="11"/>
            <w:bookmarkEnd w:id="12"/>
          </w:p>
        </w:tc>
        <w:tc>
          <w:tcPr>
            <w:tcW w:w="6084" w:type="dxa"/>
            <w:vAlign w:val="center"/>
          </w:tcPr>
          <w:p w:rsidR="0042659F" w:rsidRDefault="00F931D4">
            <w:pPr>
              <w:jc w:val="left"/>
              <w:rPr>
                <w:rFonts w:ascii="宋体" w:hAnsi="宋体" w:cs="TimesNewRomanPSMT"/>
                <w:kern w:val="0"/>
                <w:sz w:val="24"/>
              </w:rPr>
            </w:pPr>
            <w:r>
              <w:rPr>
                <w:rFonts w:ascii="宋体" w:hAnsi="宋体" w:cs="仿宋_GB2312" w:hint="eastAsia"/>
                <w:kern w:val="0"/>
                <w:sz w:val="24"/>
              </w:rPr>
              <w:t>投标截止日15日前</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hint="eastAsia"/>
                <w:kern w:val="0"/>
                <w:sz w:val="24"/>
              </w:rPr>
              <w:t>2.5</w:t>
            </w:r>
          </w:p>
        </w:tc>
        <w:tc>
          <w:tcPr>
            <w:tcW w:w="3026" w:type="dxa"/>
            <w:vAlign w:val="center"/>
          </w:tcPr>
          <w:p w:rsidR="0042659F" w:rsidRDefault="00F931D4">
            <w:pPr>
              <w:jc w:val="left"/>
              <w:rPr>
                <w:rFonts w:ascii="宋体" w:hAnsi="宋体" w:cs="仿宋_GB2312"/>
                <w:kern w:val="0"/>
                <w:sz w:val="24"/>
              </w:rPr>
            </w:pPr>
            <w:bookmarkStart w:id="13" w:name="_Toc5691"/>
            <w:bookmarkStart w:id="14" w:name="_Toc20336"/>
            <w:r>
              <w:rPr>
                <w:rFonts w:ascii="宋体" w:hAnsi="宋体" w:cs="仿宋_GB2312" w:hint="eastAsia"/>
                <w:kern w:val="0"/>
                <w:sz w:val="24"/>
              </w:rPr>
              <w:t>接收质疑函的方式</w:t>
            </w:r>
          </w:p>
          <w:p w:rsidR="0042659F" w:rsidRDefault="00F931D4">
            <w:pPr>
              <w:jc w:val="left"/>
              <w:rPr>
                <w:rFonts w:ascii="宋体" w:hAnsi="宋体" w:cs="仿宋_GB2312"/>
                <w:kern w:val="0"/>
                <w:sz w:val="24"/>
              </w:rPr>
            </w:pPr>
            <w:r>
              <w:rPr>
                <w:rFonts w:ascii="宋体" w:hAnsi="宋体" w:cs="仿宋_GB2312" w:hint="eastAsia"/>
                <w:kern w:val="0"/>
                <w:sz w:val="24"/>
              </w:rPr>
              <w:t>和联系方式</w:t>
            </w:r>
            <w:bookmarkEnd w:id="13"/>
            <w:bookmarkEnd w:id="14"/>
          </w:p>
        </w:tc>
        <w:tc>
          <w:tcPr>
            <w:tcW w:w="6084" w:type="dxa"/>
            <w:vAlign w:val="center"/>
          </w:tcPr>
          <w:p w:rsidR="0042659F" w:rsidRDefault="00F931D4">
            <w:pPr>
              <w:jc w:val="left"/>
              <w:rPr>
                <w:rFonts w:ascii="宋体" w:hAnsi="宋体" w:cs="TimesNewRomanPSMT"/>
                <w:kern w:val="0"/>
                <w:sz w:val="24"/>
              </w:rPr>
            </w:pPr>
            <w:proofErr w:type="gramStart"/>
            <w:r>
              <w:rPr>
                <w:rFonts w:ascii="宋体" w:hAnsi="宋体" w:cs="TimesNewRomanPSMT" w:hint="eastAsia"/>
                <w:kern w:val="0"/>
                <w:sz w:val="24"/>
              </w:rPr>
              <w:t>质疑函应以</w:t>
            </w:r>
            <w:proofErr w:type="gramEnd"/>
            <w:r>
              <w:rPr>
                <w:rFonts w:ascii="宋体" w:hAnsi="宋体" w:cs="TimesNewRomanPSMT" w:hint="eastAsia"/>
                <w:kern w:val="0"/>
                <w:sz w:val="24"/>
              </w:rPr>
              <w:t>书面形式送达（仅接收派人送达、邮寄送达质疑函原件两种方式），质疑函的格式和内容应当符合《政府采购质疑和投诉办法》的要求。</w:t>
            </w:r>
          </w:p>
          <w:p w:rsidR="0042659F" w:rsidRDefault="00F931D4">
            <w:pPr>
              <w:jc w:val="left"/>
              <w:rPr>
                <w:rFonts w:ascii="宋体" w:hAnsi="宋体" w:cs="TimesNewRomanPSMT"/>
                <w:kern w:val="0"/>
                <w:sz w:val="24"/>
              </w:rPr>
            </w:pPr>
            <w:r>
              <w:rPr>
                <w:rFonts w:ascii="宋体" w:hAnsi="宋体" w:cs="TimesNewRomanPSMT" w:hint="eastAsia"/>
                <w:kern w:val="0"/>
                <w:sz w:val="24"/>
              </w:rPr>
              <w:t>联系人：徐伟哲</w:t>
            </w:r>
          </w:p>
          <w:p w:rsidR="0042659F" w:rsidRDefault="00F931D4">
            <w:pPr>
              <w:jc w:val="left"/>
              <w:rPr>
                <w:rFonts w:ascii="宋体" w:hAnsi="宋体" w:cs="TimesNewRomanPSMT"/>
                <w:kern w:val="0"/>
                <w:sz w:val="24"/>
              </w:rPr>
            </w:pPr>
            <w:r>
              <w:rPr>
                <w:rFonts w:ascii="宋体" w:hAnsi="宋体" w:cs="TimesNewRomanPSMT" w:hint="eastAsia"/>
                <w:kern w:val="0"/>
                <w:sz w:val="24"/>
              </w:rPr>
              <w:t>联系电话：</w:t>
            </w:r>
            <w:r>
              <w:rPr>
                <w:rFonts w:ascii="宋体" w:hAnsi="宋体" w:hint="eastAsia"/>
                <w:sz w:val="24"/>
              </w:rPr>
              <w:t>010-88354433-221</w:t>
            </w:r>
          </w:p>
          <w:p w:rsidR="0042659F" w:rsidRDefault="00F931D4">
            <w:pPr>
              <w:jc w:val="left"/>
              <w:rPr>
                <w:rFonts w:ascii="宋体" w:hAnsi="宋体" w:cs="TimesNewRomanPSMT"/>
                <w:kern w:val="0"/>
                <w:sz w:val="24"/>
              </w:rPr>
            </w:pPr>
            <w:r>
              <w:rPr>
                <w:rFonts w:ascii="宋体" w:hAnsi="宋体" w:cs="TimesNewRomanPSMT" w:hint="eastAsia"/>
                <w:kern w:val="0"/>
                <w:sz w:val="24"/>
              </w:rPr>
              <w:t>通信地址：</w:t>
            </w:r>
            <w:r>
              <w:rPr>
                <w:rFonts w:ascii="宋体" w:hAnsi="宋体" w:hint="eastAsia"/>
                <w:sz w:val="24"/>
              </w:rPr>
              <w:t>北京市</w:t>
            </w:r>
            <w:proofErr w:type="gramStart"/>
            <w:r>
              <w:rPr>
                <w:rFonts w:ascii="宋体" w:hAnsi="宋体" w:hint="eastAsia"/>
                <w:sz w:val="24"/>
              </w:rPr>
              <w:t>海淀区首体</w:t>
            </w:r>
            <w:proofErr w:type="gramEnd"/>
            <w:r>
              <w:rPr>
                <w:rFonts w:ascii="宋体" w:hAnsi="宋体" w:hint="eastAsia"/>
                <w:sz w:val="24"/>
              </w:rPr>
              <w:t>南路22号国兴大厦11层</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hint="eastAsia"/>
                <w:kern w:val="0"/>
                <w:sz w:val="24"/>
              </w:rPr>
              <w:t>3.2</w:t>
            </w:r>
          </w:p>
        </w:tc>
        <w:tc>
          <w:tcPr>
            <w:tcW w:w="3026" w:type="dxa"/>
            <w:vAlign w:val="center"/>
          </w:tcPr>
          <w:p w:rsidR="0042659F" w:rsidRDefault="00F931D4">
            <w:pPr>
              <w:jc w:val="left"/>
              <w:rPr>
                <w:rFonts w:ascii="宋体" w:hAnsi="宋体" w:cs="仿宋_GB2312"/>
                <w:kern w:val="0"/>
                <w:sz w:val="24"/>
              </w:rPr>
            </w:pPr>
            <w:r>
              <w:rPr>
                <w:rFonts w:ascii="宋体" w:hAnsi="宋体" w:cs="仿宋_GB2312" w:hint="eastAsia"/>
                <w:kern w:val="0"/>
                <w:sz w:val="24"/>
              </w:rPr>
              <w:t>投标报价</w:t>
            </w:r>
          </w:p>
        </w:tc>
        <w:tc>
          <w:tcPr>
            <w:tcW w:w="6084" w:type="dxa"/>
            <w:vAlign w:val="center"/>
          </w:tcPr>
          <w:p w:rsidR="0042659F" w:rsidRDefault="00F931D4">
            <w:pPr>
              <w:jc w:val="left"/>
              <w:rPr>
                <w:rFonts w:ascii="宋体" w:hAnsi="宋体" w:cs="TimesNewRomanPSMT"/>
                <w:kern w:val="0"/>
                <w:sz w:val="24"/>
              </w:rPr>
            </w:pPr>
            <w:r>
              <w:rPr>
                <w:rFonts w:ascii="宋体" w:hAnsi="宋体" w:cs="TimesNewRomanPSMT" w:hint="eastAsia"/>
                <w:kern w:val="0"/>
                <w:sz w:val="24"/>
              </w:rPr>
              <w:t>本项目是由工业和信息化部会同各省级工业和信息化主管部门发起的节能诊断服务行动，主要内容是推动全国范围内的节能诊断服务市场化组织，按照《工业节能诊断服务行动计划》规定的国家重点诊断任务，为工业通信业企业提供公益性节能诊断服务。</w:t>
            </w:r>
          </w:p>
          <w:p w:rsidR="0042659F" w:rsidRDefault="00F931D4">
            <w:pPr>
              <w:ind w:firstLineChars="200" w:firstLine="480"/>
              <w:jc w:val="left"/>
              <w:rPr>
                <w:rFonts w:ascii="宋体" w:hAnsi="宋体" w:cs="TimesNewRomanPSMT"/>
                <w:kern w:val="0"/>
                <w:sz w:val="24"/>
              </w:rPr>
            </w:pPr>
            <w:r>
              <w:rPr>
                <w:rFonts w:ascii="宋体" w:hAnsi="宋体" w:cs="TimesNewRomanPSMT" w:hint="eastAsia"/>
                <w:kern w:val="0"/>
                <w:sz w:val="24"/>
              </w:rPr>
              <w:t>中标市场化组织</w:t>
            </w:r>
            <w:r>
              <w:rPr>
                <w:rFonts w:ascii="宋体" w:hAnsi="宋体" w:cs="TimesNewRomanPSMT" w:hint="eastAsia"/>
                <w:b/>
                <w:bCs/>
                <w:kern w:val="0"/>
                <w:sz w:val="24"/>
              </w:rPr>
              <w:t>承诺</w:t>
            </w:r>
            <w:r>
              <w:rPr>
                <w:rFonts w:ascii="宋体" w:hAnsi="宋体" w:cs="TimesNewRomanPSMT" w:hint="eastAsia"/>
                <w:kern w:val="0"/>
                <w:sz w:val="24"/>
              </w:rPr>
              <w:t>对国家重点诊断任务书的服务内容不收取费用</w:t>
            </w:r>
            <w:r>
              <w:rPr>
                <w:rFonts w:ascii="宋体" w:hAnsi="宋体" w:cs="TimesNewRomanPSMT" w:hint="eastAsia"/>
                <w:b/>
                <w:bCs/>
                <w:kern w:val="0"/>
                <w:sz w:val="24"/>
              </w:rPr>
              <w:t>（投标人需书面承诺，格式自拟）</w:t>
            </w:r>
            <w:r>
              <w:rPr>
                <w:rFonts w:ascii="宋体" w:hAnsi="宋体" w:cs="TimesNewRomanPSMT" w:hint="eastAsia"/>
                <w:kern w:val="0"/>
                <w:sz w:val="24"/>
              </w:rPr>
              <w:t>。</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.6.2</w:t>
            </w:r>
          </w:p>
        </w:tc>
        <w:tc>
          <w:tcPr>
            <w:tcW w:w="3026" w:type="dxa"/>
            <w:vAlign w:val="center"/>
          </w:tcPr>
          <w:p w:rsidR="0042659F" w:rsidRDefault="00F931D4">
            <w:pPr>
              <w:jc w:val="left"/>
              <w:rPr>
                <w:rFonts w:ascii="宋体" w:hAnsi="宋体" w:cs="仿宋_GB2312"/>
                <w:kern w:val="0"/>
                <w:sz w:val="24"/>
              </w:rPr>
            </w:pPr>
            <w:bookmarkStart w:id="15" w:name="_Toc195921788"/>
            <w:bookmarkStart w:id="16" w:name="_Toc5055"/>
            <w:bookmarkStart w:id="17" w:name="_Toc1731"/>
            <w:r>
              <w:rPr>
                <w:rFonts w:ascii="宋体" w:hAnsi="宋体" w:cs="仿宋_GB2312" w:hint="eastAsia"/>
                <w:kern w:val="0"/>
                <w:sz w:val="24"/>
              </w:rPr>
              <w:t>投标有效期</w:t>
            </w:r>
            <w:bookmarkEnd w:id="15"/>
            <w:bookmarkEnd w:id="16"/>
            <w:bookmarkEnd w:id="17"/>
          </w:p>
        </w:tc>
        <w:tc>
          <w:tcPr>
            <w:tcW w:w="6084" w:type="dxa"/>
            <w:vAlign w:val="center"/>
          </w:tcPr>
          <w:p w:rsidR="0042659F" w:rsidRDefault="00F931D4">
            <w:pPr>
              <w:jc w:val="left"/>
              <w:rPr>
                <w:rFonts w:ascii="宋体" w:hAnsi="宋体" w:cs="TimesNewRomanPSMT"/>
                <w:kern w:val="0"/>
                <w:sz w:val="24"/>
              </w:rPr>
            </w:pPr>
            <w:r>
              <w:rPr>
                <w:rFonts w:ascii="宋体" w:hAnsi="宋体" w:cs="TimesNewRomanPSMT" w:hint="eastAsia"/>
                <w:kern w:val="0"/>
                <w:sz w:val="24"/>
              </w:rPr>
              <w:t>90天</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7</w:t>
            </w:r>
            <w:r>
              <w:rPr>
                <w:rFonts w:ascii="宋体" w:hAnsi="宋体" w:cs="TimesNewRomanPSMT"/>
                <w:kern w:val="0"/>
                <w:sz w:val="24"/>
              </w:rPr>
              <w:t>.1</w:t>
            </w:r>
          </w:p>
        </w:tc>
        <w:tc>
          <w:tcPr>
            <w:tcW w:w="3026" w:type="dxa"/>
            <w:vAlign w:val="center"/>
          </w:tcPr>
          <w:p w:rsidR="0042659F" w:rsidRDefault="00F931D4">
            <w:pPr>
              <w:jc w:val="left"/>
              <w:rPr>
                <w:rFonts w:ascii="宋体" w:hAnsi="宋体" w:cs="仿宋_GB2312"/>
                <w:kern w:val="0"/>
                <w:sz w:val="24"/>
              </w:rPr>
            </w:pPr>
            <w:bookmarkStart w:id="18" w:name="_Toc12209"/>
            <w:bookmarkStart w:id="19" w:name="_Toc5482"/>
            <w:bookmarkStart w:id="20" w:name="_Toc195921789"/>
            <w:r>
              <w:rPr>
                <w:rFonts w:ascii="宋体" w:hAnsi="宋体" w:cs="仿宋_GB2312" w:hint="eastAsia"/>
                <w:kern w:val="0"/>
                <w:sz w:val="24"/>
              </w:rPr>
              <w:t>投标保证金</w:t>
            </w:r>
            <w:bookmarkEnd w:id="18"/>
            <w:bookmarkEnd w:id="19"/>
            <w:bookmarkEnd w:id="20"/>
          </w:p>
        </w:tc>
        <w:tc>
          <w:tcPr>
            <w:tcW w:w="6084" w:type="dxa"/>
            <w:vAlign w:val="center"/>
          </w:tcPr>
          <w:p w:rsidR="0042659F" w:rsidRDefault="00F931D4">
            <w:pPr>
              <w:jc w:val="left"/>
              <w:rPr>
                <w:rFonts w:ascii="宋体" w:hAnsi="宋体" w:cs="宋体"/>
                <w:color w:val="000000"/>
                <w:sz w:val="24"/>
              </w:rPr>
            </w:pPr>
            <w:r>
              <w:rPr>
                <w:rFonts w:ascii="宋体" w:hAnsi="宋体" w:cs="仿宋_GB2312" w:hint="eastAsia"/>
                <w:kern w:val="0"/>
                <w:sz w:val="24"/>
              </w:rPr>
              <w:t>投标保证金的形式：■</w:t>
            </w:r>
            <w:r>
              <w:rPr>
                <w:rFonts w:ascii="宋体" w:hAnsi="宋体" w:cs="宋体" w:hint="eastAsia"/>
                <w:color w:val="000000"/>
                <w:sz w:val="24"/>
              </w:rPr>
              <w:t xml:space="preserve">支票   </w:t>
            </w:r>
            <w:r>
              <w:rPr>
                <w:rFonts w:ascii="宋体" w:hAnsi="宋体" w:cs="仿宋_GB2312" w:hint="eastAsia"/>
                <w:kern w:val="0"/>
                <w:sz w:val="24"/>
              </w:rPr>
              <w:t>■</w:t>
            </w:r>
            <w:r>
              <w:rPr>
                <w:rFonts w:ascii="宋体" w:hAnsi="宋体" w:cs="宋体" w:hint="eastAsia"/>
                <w:color w:val="000000"/>
                <w:sz w:val="24"/>
              </w:rPr>
              <w:t xml:space="preserve">电汇 </w:t>
            </w:r>
          </w:p>
          <w:p w:rsidR="0042659F" w:rsidRDefault="00F931D4">
            <w:pPr>
              <w:jc w:val="left"/>
              <w:rPr>
                <w:rFonts w:ascii="宋体" w:hAnsi="宋体" w:cs="仿宋_GB2312"/>
                <w:kern w:val="0"/>
                <w:sz w:val="24"/>
              </w:rPr>
            </w:pPr>
            <w:r>
              <w:rPr>
                <w:rFonts w:ascii="宋体" w:hAnsi="宋体" w:cs="仿宋_GB2312" w:hint="eastAsia"/>
                <w:kern w:val="0"/>
                <w:sz w:val="24"/>
              </w:rPr>
              <w:t>投标保证金的金额：5000元人民币</w:t>
            </w:r>
          </w:p>
          <w:p w:rsidR="0042659F" w:rsidRDefault="00F931D4">
            <w:pPr>
              <w:jc w:val="left"/>
              <w:rPr>
                <w:rFonts w:ascii="宋体" w:hAnsi="宋体" w:cs="仿宋_GB2312"/>
                <w:kern w:val="0"/>
                <w:sz w:val="24"/>
              </w:rPr>
            </w:pPr>
            <w:r>
              <w:rPr>
                <w:rFonts w:ascii="宋体" w:hAnsi="宋体" w:cs="仿宋_GB2312" w:hint="eastAsia"/>
                <w:kern w:val="0"/>
                <w:sz w:val="24"/>
              </w:rPr>
              <w:t>接收保证金开户行、</w:t>
            </w:r>
            <w:proofErr w:type="gramStart"/>
            <w:r>
              <w:rPr>
                <w:rFonts w:ascii="宋体" w:hAnsi="宋体" w:cs="仿宋_GB2312" w:hint="eastAsia"/>
                <w:kern w:val="0"/>
                <w:sz w:val="24"/>
              </w:rPr>
              <w:t>帐号</w:t>
            </w:r>
            <w:proofErr w:type="gramEnd"/>
            <w:r>
              <w:rPr>
                <w:rFonts w:ascii="宋体" w:hAnsi="宋体" w:cs="仿宋_GB2312" w:hint="eastAsia"/>
                <w:kern w:val="0"/>
                <w:sz w:val="24"/>
              </w:rPr>
              <w:t>：</w:t>
            </w:r>
          </w:p>
          <w:p w:rsidR="0042659F" w:rsidRDefault="00F931D4">
            <w:pPr>
              <w:jc w:val="left"/>
              <w:rPr>
                <w:rFonts w:ascii="宋体" w:hAnsi="宋体" w:cs="仿宋_GB2312"/>
                <w:kern w:val="0"/>
                <w:sz w:val="24"/>
              </w:rPr>
            </w:pPr>
            <w:r>
              <w:rPr>
                <w:rFonts w:ascii="宋体" w:hAnsi="宋体" w:cs="仿宋_GB2312" w:hint="eastAsia"/>
                <w:kern w:val="0"/>
                <w:sz w:val="24"/>
              </w:rPr>
              <w:t>账户名称：国信招标集团股份有限公司</w:t>
            </w:r>
          </w:p>
          <w:p w:rsidR="0042659F" w:rsidRDefault="00F931D4">
            <w:pPr>
              <w:jc w:val="left"/>
              <w:rPr>
                <w:rFonts w:ascii="宋体" w:hAnsi="宋体" w:cs="仿宋_GB2312"/>
                <w:kern w:val="0"/>
                <w:sz w:val="24"/>
              </w:rPr>
            </w:pPr>
            <w:r>
              <w:rPr>
                <w:rFonts w:ascii="宋体" w:hAnsi="宋体" w:cs="仿宋_GB2312" w:hint="eastAsia"/>
                <w:kern w:val="0"/>
                <w:sz w:val="24"/>
              </w:rPr>
              <w:t>开户行名称：中信银行北京首体南路支行</w:t>
            </w:r>
          </w:p>
          <w:p w:rsidR="0042659F" w:rsidRDefault="00F931D4">
            <w:pPr>
              <w:jc w:val="left"/>
              <w:rPr>
                <w:rFonts w:ascii="宋体" w:hAnsi="宋体" w:cs="仿宋_GB2312"/>
                <w:kern w:val="0"/>
                <w:sz w:val="24"/>
              </w:rPr>
            </w:pPr>
            <w:proofErr w:type="gramStart"/>
            <w:r>
              <w:rPr>
                <w:rFonts w:ascii="宋体" w:hAnsi="宋体" w:cs="仿宋_GB2312" w:hint="eastAsia"/>
                <w:kern w:val="0"/>
                <w:sz w:val="24"/>
              </w:rPr>
              <w:t>账</w:t>
            </w:r>
            <w:proofErr w:type="gramEnd"/>
            <w:r>
              <w:rPr>
                <w:rFonts w:ascii="宋体" w:hAnsi="宋体" w:cs="仿宋_GB2312" w:hint="eastAsia"/>
                <w:kern w:val="0"/>
                <w:sz w:val="24"/>
              </w:rPr>
              <w:t xml:space="preserve">      号：7112510182600005361</w:t>
            </w:r>
          </w:p>
          <w:p w:rsidR="0042659F" w:rsidRDefault="00F931D4">
            <w:pPr>
              <w:jc w:val="left"/>
              <w:rPr>
                <w:rFonts w:ascii="宋体" w:hAnsi="宋体"/>
                <w:color w:val="000000"/>
                <w:sz w:val="24"/>
              </w:rPr>
            </w:pPr>
            <w:r>
              <w:rPr>
                <w:rFonts w:ascii="宋体" w:hAnsi="宋体" w:hint="eastAsia"/>
                <w:color w:val="000000"/>
                <w:sz w:val="24"/>
              </w:rPr>
              <w:t>注：请各供应商在投标截止时间前3日，按招标文件的要求向招标代理机构递交投标保证金，投标截止时间之后递交的投标保证金将被拒绝。投标保证金必须以投标单位自身名义递交。投标保证金有效期与投标有效期一致。</w:t>
            </w:r>
          </w:p>
          <w:p w:rsidR="0042659F" w:rsidRDefault="00F931D4">
            <w:pPr>
              <w:ind w:firstLineChars="200" w:firstLine="480"/>
              <w:jc w:val="left"/>
              <w:rPr>
                <w:rFonts w:ascii="宋体" w:hAnsi="宋体"/>
                <w:color w:val="000000"/>
                <w:sz w:val="24"/>
              </w:rPr>
            </w:pPr>
            <w:r>
              <w:rPr>
                <w:rFonts w:ascii="宋体" w:hAnsi="宋体" w:hint="eastAsia"/>
                <w:color w:val="000000"/>
                <w:sz w:val="24"/>
              </w:rPr>
              <w:t>请供应商在汇款时务必注明所投项目的招标编号，否则，因款项用途不明导致投标无效等后果由供应商自行承担。如采用电汇方式交纳投标保证金则以实际到账日期为准。</w:t>
            </w:r>
          </w:p>
          <w:p w:rsidR="0042659F" w:rsidRDefault="00F931D4">
            <w:pPr>
              <w:ind w:firstLineChars="200" w:firstLine="480"/>
              <w:jc w:val="left"/>
              <w:rPr>
                <w:rFonts w:ascii="宋体" w:hAnsi="宋体" w:cs="TimesNewRomanPSMT"/>
                <w:kern w:val="0"/>
                <w:sz w:val="24"/>
              </w:rPr>
            </w:pPr>
            <w:r>
              <w:rPr>
                <w:rFonts w:ascii="宋体" w:hAnsi="宋体" w:hint="eastAsia"/>
                <w:color w:val="000000"/>
                <w:sz w:val="24"/>
              </w:rPr>
              <w:t>退还投标保证金及利息说明：A：投标保证金计息利</w:t>
            </w:r>
            <w:r>
              <w:rPr>
                <w:rFonts w:ascii="宋体" w:hAnsi="宋体" w:hint="eastAsia"/>
                <w:color w:val="000000"/>
                <w:sz w:val="24"/>
              </w:rPr>
              <w:lastRenderedPageBreak/>
              <w:t>率依照中国人民银行公布的同期活期存款利率；B：银行同期存款利息的计算公式为：金额年利率/360×计息天数；C：起息日为项目的投标截止日，结息日为中标通知书发出当日；D：退还投标保证金利息前，我公司将向供应商提供相应的计息清单，并请供应商据此提供保证金利息发票，我公司将在收到保证金利息发票后退还保证金利息。若供应商不需要退还利息，请出具书面说明并盖章。</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8</w:t>
            </w:r>
            <w:r>
              <w:rPr>
                <w:rFonts w:ascii="宋体" w:hAnsi="宋体" w:cs="TimesNewRomanPSMT"/>
                <w:kern w:val="0"/>
                <w:sz w:val="24"/>
              </w:rPr>
              <w:t>.</w:t>
            </w:r>
            <w:r>
              <w:rPr>
                <w:rFonts w:ascii="宋体" w:hAnsi="宋体" w:cs="TimesNewRomanPSMT" w:hint="eastAsia"/>
                <w:kern w:val="0"/>
                <w:sz w:val="24"/>
              </w:rPr>
              <w:t>2</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签字或加盖人名章要求</w:t>
            </w:r>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投标文件中要求加盖</w:t>
            </w:r>
            <w:proofErr w:type="gramStart"/>
            <w:r>
              <w:rPr>
                <w:rFonts w:ascii="宋体" w:hAnsi="宋体" w:cs="仿宋_GB2312" w:hint="eastAsia"/>
                <w:kern w:val="0"/>
                <w:sz w:val="24"/>
              </w:rPr>
              <w:t>单位章处均应</w:t>
            </w:r>
            <w:proofErr w:type="gramEnd"/>
            <w:r>
              <w:rPr>
                <w:rFonts w:ascii="宋体" w:hAnsi="宋体" w:cs="仿宋_GB2312" w:hint="eastAsia"/>
                <w:kern w:val="0"/>
                <w:sz w:val="24"/>
              </w:rPr>
              <w:t>为单位公章。要求签字处可以手签也可以加盖人名章。</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8</w:t>
            </w:r>
            <w:r>
              <w:rPr>
                <w:rFonts w:ascii="宋体" w:hAnsi="宋体" w:cs="TimesNewRomanPSMT"/>
                <w:kern w:val="0"/>
                <w:sz w:val="24"/>
              </w:rPr>
              <w:t>.</w:t>
            </w:r>
            <w:r>
              <w:rPr>
                <w:rFonts w:ascii="宋体" w:hAnsi="宋体" w:cs="TimesNewRomanPSMT" w:hint="eastAsia"/>
                <w:kern w:val="0"/>
                <w:sz w:val="24"/>
              </w:rPr>
              <w:t>3</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投标文件副本份数及投标文件电子版份数</w:t>
            </w:r>
          </w:p>
        </w:tc>
        <w:tc>
          <w:tcPr>
            <w:tcW w:w="6084" w:type="dxa"/>
            <w:vAlign w:val="center"/>
          </w:tcPr>
          <w:p w:rsidR="0042659F" w:rsidRDefault="00F931D4">
            <w:pPr>
              <w:pStyle w:val="117"/>
              <w:adjustRightInd w:val="0"/>
              <w:spacing w:beforeLines="50" w:before="120" w:afterLines="50" w:after="120"/>
              <w:ind w:firstLineChars="0" w:firstLine="0"/>
              <w:contextualSpacing/>
              <w:jc w:val="left"/>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lang w:val="en-US"/>
              </w:rPr>
              <w:t>1</w:t>
            </w:r>
            <w:r>
              <w:rPr>
                <w:rFonts w:ascii="宋体" w:eastAsia="宋体" w:hAnsi="宋体" w:cs="宋体" w:hint="eastAsia"/>
                <w:color w:val="auto"/>
                <w:sz w:val="24"/>
                <w:szCs w:val="24"/>
              </w:rPr>
              <w:t>）投标文件副本</w:t>
            </w:r>
            <w:r>
              <w:rPr>
                <w:rFonts w:ascii="宋体" w:eastAsia="宋体" w:hAnsi="宋体" w:cs="宋体" w:hint="eastAsia"/>
                <w:color w:val="auto"/>
                <w:sz w:val="24"/>
                <w:szCs w:val="24"/>
                <w:u w:val="single"/>
                <w:lang w:val="en-US"/>
              </w:rPr>
              <w:t>2</w:t>
            </w:r>
            <w:r>
              <w:rPr>
                <w:rFonts w:ascii="宋体" w:eastAsia="宋体" w:hAnsi="宋体" w:cs="宋体" w:hint="eastAsia"/>
                <w:color w:val="auto"/>
                <w:sz w:val="24"/>
                <w:szCs w:val="24"/>
              </w:rPr>
              <w:t>份；</w:t>
            </w:r>
          </w:p>
          <w:p w:rsidR="0042659F" w:rsidRDefault="00F931D4">
            <w:pPr>
              <w:pStyle w:val="117"/>
              <w:autoSpaceDE w:val="0"/>
              <w:autoSpaceDN w:val="0"/>
              <w:adjustRightInd w:val="0"/>
              <w:spacing w:beforeLines="50" w:before="120" w:afterLines="50" w:after="120"/>
              <w:ind w:firstLineChars="0" w:firstLine="0"/>
              <w:contextualSpacing/>
              <w:jc w:val="left"/>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lang w:val="en-US"/>
              </w:rPr>
              <w:t>2</w:t>
            </w:r>
            <w:r>
              <w:rPr>
                <w:rFonts w:ascii="宋体" w:eastAsia="宋体" w:hAnsi="宋体" w:cs="宋体" w:hint="eastAsia"/>
                <w:color w:val="auto"/>
                <w:sz w:val="24"/>
                <w:szCs w:val="24"/>
              </w:rPr>
              <w:t>）</w:t>
            </w:r>
            <w:r>
              <w:rPr>
                <w:rFonts w:ascii="宋体" w:eastAsia="宋体" w:hAnsi="宋体" w:cs="宋体" w:hint="eastAsia"/>
                <w:color w:val="auto"/>
                <w:sz w:val="24"/>
                <w:szCs w:val="24"/>
                <w:lang w:val="en-US"/>
              </w:rPr>
              <w:t>投标文件</w:t>
            </w:r>
            <w:r>
              <w:rPr>
                <w:rFonts w:ascii="宋体" w:eastAsia="宋体" w:hAnsi="宋体" w:cs="宋体" w:hint="eastAsia"/>
                <w:color w:val="auto"/>
                <w:sz w:val="24"/>
                <w:szCs w:val="24"/>
              </w:rPr>
              <w:t>电子文档</w:t>
            </w:r>
            <w:r>
              <w:rPr>
                <w:rFonts w:ascii="宋体" w:eastAsia="宋体" w:hAnsi="宋体" w:cs="宋体" w:hint="eastAsia"/>
                <w:color w:val="auto"/>
                <w:sz w:val="24"/>
                <w:szCs w:val="24"/>
                <w:lang w:val="en-US"/>
              </w:rPr>
              <w:t xml:space="preserve"> </w:t>
            </w:r>
            <w:r>
              <w:rPr>
                <w:rFonts w:ascii="宋体" w:eastAsia="宋体" w:hAnsi="宋体" w:cs="宋体" w:hint="eastAsia"/>
                <w:color w:val="auto"/>
                <w:sz w:val="24"/>
                <w:szCs w:val="24"/>
                <w:u w:val="single"/>
              </w:rPr>
              <w:t>1</w:t>
            </w:r>
            <w:r>
              <w:rPr>
                <w:rFonts w:ascii="宋体" w:eastAsia="宋体" w:hAnsi="宋体" w:cs="宋体" w:hint="eastAsia"/>
                <w:color w:val="auto"/>
                <w:sz w:val="24"/>
                <w:szCs w:val="24"/>
                <w:u w:val="single"/>
                <w:lang w:val="en-US"/>
              </w:rPr>
              <w:t xml:space="preserve">  </w:t>
            </w:r>
            <w:r>
              <w:rPr>
                <w:rFonts w:ascii="宋体" w:eastAsia="宋体" w:hAnsi="宋体" w:cs="宋体" w:hint="eastAsia"/>
                <w:color w:val="auto"/>
                <w:sz w:val="24"/>
                <w:szCs w:val="24"/>
              </w:rPr>
              <w:t>份，用U</w:t>
            </w:r>
            <w:proofErr w:type="gramStart"/>
            <w:r>
              <w:rPr>
                <w:rFonts w:ascii="宋体" w:eastAsia="宋体" w:hAnsi="宋体" w:cs="宋体" w:hint="eastAsia"/>
                <w:color w:val="auto"/>
                <w:sz w:val="24"/>
                <w:szCs w:val="24"/>
              </w:rPr>
              <w:t>盘形式</w:t>
            </w:r>
            <w:proofErr w:type="gramEnd"/>
            <w:r>
              <w:rPr>
                <w:rFonts w:ascii="宋体" w:eastAsia="宋体" w:hAnsi="宋体" w:cs="宋体" w:hint="eastAsia"/>
                <w:color w:val="auto"/>
                <w:sz w:val="24"/>
                <w:szCs w:val="24"/>
              </w:rPr>
              <w:t>递交。</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8</w:t>
            </w:r>
            <w:r>
              <w:rPr>
                <w:rFonts w:ascii="宋体" w:hAnsi="宋体" w:cs="TimesNewRomanPSMT"/>
                <w:kern w:val="0"/>
                <w:sz w:val="24"/>
              </w:rPr>
              <w:t>.</w:t>
            </w:r>
            <w:r>
              <w:rPr>
                <w:rFonts w:ascii="宋体" w:hAnsi="宋体" w:cs="TimesNewRomanPSMT" w:hint="eastAsia"/>
                <w:kern w:val="0"/>
                <w:sz w:val="24"/>
              </w:rPr>
              <w:t>4</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装订要求</w:t>
            </w:r>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应编制目录，并在第一页放置“评标索引”，不得采用活页方式装订。</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TimesNewRomanPSMT"/>
                <w:kern w:val="0"/>
                <w:sz w:val="24"/>
              </w:rPr>
              <w:t>4.1.2</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封套上写明</w:t>
            </w:r>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采购人名称：</w:t>
            </w:r>
          </w:p>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招标编号：</w:t>
            </w:r>
          </w:p>
          <w:p w:rsidR="0042659F" w:rsidRDefault="00F931D4">
            <w:pPr>
              <w:autoSpaceDE w:val="0"/>
              <w:autoSpaceDN w:val="0"/>
              <w:adjustRightInd w:val="0"/>
              <w:snapToGrid w:val="0"/>
              <w:ind w:left="480" w:hangingChars="200" w:hanging="480"/>
              <w:jc w:val="left"/>
              <w:rPr>
                <w:rFonts w:ascii="宋体" w:hAnsi="宋体" w:cs="仿宋_GB2312"/>
                <w:kern w:val="0"/>
                <w:sz w:val="24"/>
              </w:rPr>
            </w:pP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（项目名称）</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 xml:space="preserve">投标文件在  年 </w:t>
            </w:r>
            <w:r>
              <w:rPr>
                <w:rFonts w:ascii="宋体" w:hAnsi="宋体" w:cs="仿宋_GB2312"/>
                <w:kern w:val="0"/>
                <w:sz w:val="24"/>
              </w:rPr>
              <w:t xml:space="preserve"> </w:t>
            </w:r>
            <w:r>
              <w:rPr>
                <w:rFonts w:ascii="宋体" w:hAnsi="宋体" w:cs="仿宋_GB2312" w:hint="eastAsia"/>
                <w:kern w:val="0"/>
                <w:sz w:val="24"/>
              </w:rPr>
              <w:t>月</w:t>
            </w:r>
          </w:p>
          <w:p w:rsidR="0042659F" w:rsidRDefault="00F931D4">
            <w:pPr>
              <w:autoSpaceDE w:val="0"/>
              <w:autoSpaceDN w:val="0"/>
              <w:adjustRightInd w:val="0"/>
              <w:snapToGrid w:val="0"/>
              <w:ind w:leftChars="100" w:left="450" w:hangingChars="100" w:hanging="240"/>
              <w:jc w:val="left"/>
              <w:rPr>
                <w:rFonts w:ascii="宋体" w:hAnsi="宋体" w:cs="仿宋_GB2312"/>
                <w:kern w:val="0"/>
                <w:sz w:val="24"/>
              </w:rPr>
            </w:pPr>
            <w:r>
              <w:rPr>
                <w:rFonts w:ascii="宋体" w:hAnsi="宋体" w:cs="仿宋_GB2312" w:hint="eastAsia"/>
                <w:kern w:val="0"/>
                <w:sz w:val="24"/>
              </w:rPr>
              <w:t>日</w:t>
            </w:r>
            <w:r>
              <w:rPr>
                <w:rFonts w:ascii="宋体" w:hAnsi="宋体" w:cs="仿宋_GB2312"/>
                <w:kern w:val="0"/>
                <w:sz w:val="24"/>
              </w:rPr>
              <w:t xml:space="preserve">  </w:t>
            </w:r>
            <w:r>
              <w:rPr>
                <w:rFonts w:ascii="宋体" w:hAnsi="宋体" w:cs="仿宋_GB2312" w:hint="eastAsia"/>
                <w:kern w:val="0"/>
                <w:sz w:val="24"/>
              </w:rPr>
              <w:t>时</w:t>
            </w:r>
            <w:r>
              <w:rPr>
                <w:rFonts w:ascii="宋体" w:hAnsi="宋体" w:cs="仿宋_GB2312"/>
                <w:kern w:val="0"/>
                <w:sz w:val="24"/>
              </w:rPr>
              <w:t xml:space="preserve">  </w:t>
            </w:r>
            <w:r>
              <w:rPr>
                <w:rFonts w:ascii="宋体" w:hAnsi="宋体" w:cs="仿宋_GB2312" w:hint="eastAsia"/>
                <w:kern w:val="0"/>
                <w:sz w:val="24"/>
              </w:rPr>
              <w:t>分前不得开启</w:t>
            </w:r>
          </w:p>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供应商名称：</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cs="TimesNewRomanPSMT" w:hint="eastAsia"/>
                <w:kern w:val="0"/>
                <w:sz w:val="24"/>
              </w:rPr>
              <w:t>6.1</w:t>
            </w:r>
          </w:p>
        </w:tc>
        <w:tc>
          <w:tcPr>
            <w:tcW w:w="3026"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资格审查主体</w:t>
            </w:r>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■采购人和采购代理机构</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hint="eastAsia"/>
                <w:kern w:val="0"/>
                <w:sz w:val="24"/>
              </w:rPr>
              <w:t>8</w:t>
            </w:r>
            <w:r>
              <w:rPr>
                <w:rFonts w:ascii="宋体" w:hAnsi="宋体" w:cs="TimesNewRomanPSMT"/>
                <w:kern w:val="0"/>
                <w:sz w:val="24"/>
              </w:rPr>
              <w:t>.1</w:t>
            </w:r>
          </w:p>
        </w:tc>
        <w:tc>
          <w:tcPr>
            <w:tcW w:w="3026" w:type="dxa"/>
            <w:vAlign w:val="center"/>
          </w:tcPr>
          <w:p w:rsidR="0042659F" w:rsidRDefault="00F931D4">
            <w:pPr>
              <w:jc w:val="left"/>
              <w:rPr>
                <w:rFonts w:ascii="宋体" w:hAnsi="宋体" w:cs="仿宋_GB2312"/>
                <w:kern w:val="0"/>
                <w:sz w:val="24"/>
              </w:rPr>
            </w:pPr>
            <w:bookmarkStart w:id="21" w:name="_Toc28567"/>
            <w:bookmarkStart w:id="22" w:name="_Toc27209"/>
            <w:r>
              <w:rPr>
                <w:rFonts w:ascii="宋体" w:hAnsi="宋体" w:cs="仿宋_GB2312" w:hint="eastAsia"/>
                <w:kern w:val="0"/>
                <w:sz w:val="24"/>
              </w:rPr>
              <w:t>推荐的中标候选人数量</w:t>
            </w:r>
            <w:bookmarkEnd w:id="21"/>
            <w:bookmarkEnd w:id="22"/>
          </w:p>
        </w:tc>
        <w:tc>
          <w:tcPr>
            <w:tcW w:w="6084" w:type="dxa"/>
            <w:vAlign w:val="center"/>
          </w:tcPr>
          <w:p w:rsidR="0042659F" w:rsidRDefault="00F931D4">
            <w:pPr>
              <w:ind w:firstLineChars="200" w:firstLine="480"/>
              <w:jc w:val="left"/>
              <w:rPr>
                <w:rFonts w:ascii="宋体" w:hAnsi="宋体" w:cs="TimesNewRomanPSMT"/>
                <w:kern w:val="0"/>
                <w:sz w:val="24"/>
              </w:rPr>
            </w:pPr>
            <w:r>
              <w:rPr>
                <w:rFonts w:ascii="宋体" w:hAnsi="宋体" w:cs="TimesNewRomanPSMT" w:hint="eastAsia"/>
                <w:kern w:val="0"/>
                <w:sz w:val="24"/>
              </w:rPr>
              <w:t>综合得分在8</w:t>
            </w:r>
            <w:r>
              <w:rPr>
                <w:rFonts w:ascii="宋体" w:hAnsi="宋体" w:cs="TimesNewRomanPSMT"/>
                <w:kern w:val="0"/>
                <w:sz w:val="24"/>
              </w:rPr>
              <w:t>0</w:t>
            </w:r>
            <w:r>
              <w:rPr>
                <w:rFonts w:ascii="宋体" w:hAnsi="宋体" w:cs="TimesNewRomanPSMT" w:hint="eastAsia"/>
                <w:kern w:val="0"/>
                <w:sz w:val="24"/>
              </w:rPr>
              <w:t>分及以上的供应商均被作为中标候选人推荐给采购人。除非另有违反相关法律、法规的情况出现，采购人将确认全部中标候选人为“为国家提供重点诊断服务的市场化组织”（参见《关于组织开展2019年度工业诊断服务工作的通知》第一条第二款）。</w:t>
            </w:r>
          </w:p>
        </w:tc>
      </w:tr>
      <w:tr w:rsidR="0042659F">
        <w:trPr>
          <w:trHeight w:val="567"/>
          <w:jc w:val="center"/>
        </w:trPr>
        <w:tc>
          <w:tcPr>
            <w:tcW w:w="1188" w:type="dxa"/>
            <w:vAlign w:val="center"/>
          </w:tcPr>
          <w:p w:rsidR="0042659F" w:rsidRDefault="00F931D4">
            <w:pPr>
              <w:jc w:val="center"/>
              <w:rPr>
                <w:rFonts w:ascii="宋体" w:hAnsi="宋体" w:cs="TimesNewRomanPSMT"/>
                <w:kern w:val="0"/>
                <w:sz w:val="24"/>
              </w:rPr>
            </w:pPr>
            <w:r>
              <w:rPr>
                <w:rFonts w:ascii="宋体" w:hAnsi="宋体" w:cs="TimesNewRomanPSMT" w:hint="eastAsia"/>
                <w:kern w:val="0"/>
                <w:sz w:val="24"/>
              </w:rPr>
              <w:t>8</w:t>
            </w:r>
            <w:r>
              <w:rPr>
                <w:rFonts w:ascii="宋体" w:hAnsi="宋体" w:cs="TimesNewRomanPSMT"/>
                <w:kern w:val="0"/>
                <w:sz w:val="24"/>
              </w:rPr>
              <w:t>.</w:t>
            </w:r>
            <w:r>
              <w:rPr>
                <w:rFonts w:ascii="宋体" w:hAnsi="宋体" w:cs="TimesNewRomanPSMT" w:hint="eastAsia"/>
                <w:kern w:val="0"/>
                <w:sz w:val="24"/>
              </w:rPr>
              <w:t>4</w:t>
            </w:r>
            <w:r>
              <w:rPr>
                <w:rFonts w:ascii="宋体" w:hAnsi="宋体" w:cs="TimesNewRomanPSMT"/>
                <w:kern w:val="0"/>
                <w:sz w:val="24"/>
              </w:rPr>
              <w:t>.1</w:t>
            </w:r>
          </w:p>
        </w:tc>
        <w:tc>
          <w:tcPr>
            <w:tcW w:w="3026" w:type="dxa"/>
            <w:vAlign w:val="center"/>
          </w:tcPr>
          <w:p w:rsidR="0042659F" w:rsidRDefault="00F931D4">
            <w:pPr>
              <w:jc w:val="left"/>
              <w:rPr>
                <w:rFonts w:ascii="宋体" w:hAnsi="宋体" w:cs="仿宋_GB2312"/>
                <w:kern w:val="0"/>
                <w:sz w:val="24"/>
              </w:rPr>
            </w:pPr>
            <w:bookmarkStart w:id="23" w:name="_Toc27528"/>
            <w:bookmarkStart w:id="24" w:name="_Toc8885"/>
            <w:r>
              <w:rPr>
                <w:rFonts w:ascii="宋体" w:hAnsi="宋体" w:cs="仿宋_GB2312" w:hint="eastAsia"/>
                <w:kern w:val="0"/>
                <w:sz w:val="24"/>
              </w:rPr>
              <w:t>履约保证金</w:t>
            </w:r>
            <w:bookmarkEnd w:id="23"/>
            <w:bookmarkEnd w:id="24"/>
          </w:p>
        </w:tc>
        <w:tc>
          <w:tcPr>
            <w:tcW w:w="6084" w:type="dxa"/>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本项目不提交履约保证金。</w:t>
            </w:r>
          </w:p>
        </w:tc>
      </w:tr>
      <w:tr w:rsidR="0042659F">
        <w:trPr>
          <w:trHeight w:val="567"/>
          <w:jc w:val="center"/>
        </w:trPr>
        <w:tc>
          <w:tcPr>
            <w:tcW w:w="1188" w:type="dxa"/>
            <w:vAlign w:val="center"/>
          </w:tcPr>
          <w:p w:rsidR="0042659F" w:rsidRDefault="00F931D4">
            <w:pPr>
              <w:autoSpaceDE w:val="0"/>
              <w:autoSpaceDN w:val="0"/>
              <w:adjustRightInd w:val="0"/>
              <w:snapToGrid w:val="0"/>
              <w:jc w:val="center"/>
              <w:rPr>
                <w:rFonts w:ascii="宋体" w:hAnsi="宋体" w:cs="TimesNewRomanPSMT"/>
                <w:kern w:val="0"/>
                <w:sz w:val="24"/>
              </w:rPr>
            </w:pPr>
            <w:r>
              <w:rPr>
                <w:rFonts w:ascii="宋体" w:hAnsi="宋体"/>
                <w:bCs/>
                <w:kern w:val="0"/>
                <w:sz w:val="24"/>
              </w:rPr>
              <w:t>10</w:t>
            </w:r>
          </w:p>
        </w:tc>
        <w:tc>
          <w:tcPr>
            <w:tcW w:w="9110" w:type="dxa"/>
            <w:gridSpan w:val="2"/>
            <w:vAlign w:val="center"/>
          </w:tcPr>
          <w:p w:rsidR="0042659F" w:rsidRDefault="00F931D4">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需要补充的其他内容：本项目供应商不需要提交招标代理服务费。</w:t>
            </w:r>
          </w:p>
        </w:tc>
      </w:tr>
    </w:tbl>
    <w:p w:rsidR="0042659F" w:rsidRDefault="0042659F">
      <w:pPr>
        <w:autoSpaceDE w:val="0"/>
        <w:autoSpaceDN w:val="0"/>
        <w:adjustRightInd w:val="0"/>
        <w:snapToGrid w:val="0"/>
        <w:spacing w:afterLines="50" w:after="120"/>
        <w:jc w:val="left"/>
        <w:rPr>
          <w:rFonts w:ascii="宋体" w:hAnsi="宋体" w:cs="黑体"/>
          <w:kern w:val="0"/>
          <w:sz w:val="28"/>
          <w:szCs w:val="28"/>
        </w:rPr>
      </w:pPr>
    </w:p>
    <w:p w:rsidR="0042659F" w:rsidRDefault="00F931D4">
      <w:pPr>
        <w:autoSpaceDE w:val="0"/>
        <w:autoSpaceDN w:val="0"/>
        <w:adjustRightInd w:val="0"/>
        <w:snapToGrid w:val="0"/>
        <w:spacing w:beforeLines="50" w:before="120" w:afterLines="50" w:after="120"/>
        <w:jc w:val="center"/>
        <w:outlineLvl w:val="1"/>
        <w:rPr>
          <w:rFonts w:ascii="宋体" w:hAnsi="宋体" w:cs="黑体"/>
          <w:b/>
          <w:kern w:val="0"/>
          <w:sz w:val="24"/>
        </w:rPr>
      </w:pPr>
      <w:r>
        <w:rPr>
          <w:rFonts w:ascii="宋体" w:hAnsi="宋体" w:cs="仿宋_GB2312"/>
          <w:kern w:val="0"/>
          <w:szCs w:val="21"/>
        </w:rPr>
        <w:br w:type="page"/>
      </w:r>
      <w:bookmarkStart w:id="25" w:name="_Toc15558915"/>
      <w:r>
        <w:rPr>
          <w:rFonts w:ascii="宋体" w:hAnsi="宋体" w:cs="黑体" w:hint="eastAsia"/>
          <w:b/>
          <w:kern w:val="0"/>
          <w:sz w:val="24"/>
        </w:rPr>
        <w:lastRenderedPageBreak/>
        <w:t>（二）供应商须知</w:t>
      </w:r>
      <w:bookmarkEnd w:id="25"/>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26" w:name="_Toc195921793"/>
      <w:bookmarkStart w:id="27" w:name="_Toc15558916"/>
      <w:r>
        <w:rPr>
          <w:rFonts w:ascii="宋体" w:hAnsi="宋体" w:cs="黑体" w:hint="eastAsia"/>
          <w:kern w:val="0"/>
          <w:sz w:val="24"/>
        </w:rPr>
        <w:t>总则</w:t>
      </w:r>
      <w:bookmarkEnd w:id="26"/>
      <w:bookmarkEnd w:id="27"/>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28" w:name="_Toc195921794"/>
      <w:r>
        <w:rPr>
          <w:rFonts w:ascii="宋体" w:hAnsi="宋体" w:cs="黑体" w:hint="eastAsia"/>
          <w:kern w:val="0"/>
          <w:sz w:val="24"/>
        </w:rPr>
        <w:t>项目概况</w:t>
      </w:r>
      <w:bookmarkEnd w:id="28"/>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根据《中华人民共和国政府采购法》和《中华人民共和国政府采购法实施条例》等有关法律、法规和规章的规定，对本招标项目进行招标。</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采购人：指依法进行政府采购的国家机关、事业单位、团体组织。本项目采购人见招标公告。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采购代理机构：指采购人委托的采购代理机构。本项目采购代理机构见招标公告。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采购服务名称：见招标公告。</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29" w:name="_Toc195921795"/>
      <w:r>
        <w:rPr>
          <w:rFonts w:ascii="宋体" w:hAnsi="宋体" w:cs="黑体" w:hint="eastAsia"/>
          <w:kern w:val="0"/>
          <w:sz w:val="24"/>
        </w:rPr>
        <w:t>采购预算</w:t>
      </w:r>
      <w:bookmarkEnd w:id="29"/>
      <w:r w:rsidR="00A854AA">
        <w:rPr>
          <w:rFonts w:ascii="宋体" w:hAnsi="宋体" w:hint="eastAsia"/>
          <w:sz w:val="24"/>
        </w:rPr>
        <w:t>：本项目不适用。</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0" w:name="_Toc195921796"/>
      <w:r>
        <w:rPr>
          <w:rFonts w:ascii="宋体" w:hAnsi="宋体" w:cs="黑体" w:hint="eastAsia"/>
          <w:kern w:val="0"/>
          <w:sz w:val="24"/>
        </w:rPr>
        <w:t>最高限价（如有）</w:t>
      </w:r>
      <w:r>
        <w:rPr>
          <w:rFonts w:ascii="宋体" w:hAnsi="宋体" w:hint="eastAsia"/>
          <w:sz w:val="24"/>
        </w:rPr>
        <w:t>见招标公告。</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招标范围</w:t>
      </w:r>
      <w:r w:rsidR="00A854AA">
        <w:rPr>
          <w:rFonts w:ascii="宋体" w:hAnsi="宋体" w:cs="黑体" w:hint="eastAsia"/>
          <w:kern w:val="0"/>
          <w:sz w:val="24"/>
        </w:rPr>
        <w:t>和</w:t>
      </w:r>
      <w:r>
        <w:rPr>
          <w:rFonts w:ascii="宋体" w:hAnsi="宋体" w:cs="黑体" w:hint="eastAsia"/>
          <w:kern w:val="0"/>
          <w:sz w:val="24"/>
        </w:rPr>
        <w:t>服</w:t>
      </w:r>
      <w:proofErr w:type="gramStart"/>
      <w:r>
        <w:rPr>
          <w:rFonts w:ascii="宋体" w:hAnsi="宋体" w:cs="黑体" w:hint="eastAsia"/>
          <w:kern w:val="0"/>
          <w:sz w:val="24"/>
        </w:rPr>
        <w:t>务期</w:t>
      </w:r>
      <w:bookmarkEnd w:id="30"/>
      <w:r>
        <w:rPr>
          <w:rFonts w:ascii="宋体" w:hAnsi="宋体" w:hint="eastAsia"/>
          <w:sz w:val="24"/>
        </w:rPr>
        <w:t>见</w:t>
      </w:r>
      <w:proofErr w:type="gramEnd"/>
      <w:r>
        <w:rPr>
          <w:rFonts w:ascii="宋体" w:hAnsi="宋体" w:hint="eastAsia"/>
          <w:sz w:val="24"/>
        </w:rPr>
        <w:t>采购需求。</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w:t>
      </w:r>
      <w:r>
        <w:rPr>
          <w:rFonts w:ascii="宋体" w:hAnsi="宋体" w:hint="eastAsia"/>
          <w:sz w:val="24"/>
        </w:rPr>
        <w:t>指响应招标、参加投标竞争的法人、其他组织或者自然人</w:t>
      </w:r>
      <w:r>
        <w:rPr>
          <w:rFonts w:ascii="宋体" w:hAnsi="宋体" w:cs="黑体" w:hint="eastAsia"/>
          <w:kern w:val="0"/>
          <w:sz w:val="24"/>
        </w:rPr>
        <w:t>。</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bookmarkStart w:id="31" w:name="_Ref426956497"/>
      <w:r>
        <w:rPr>
          <w:rFonts w:ascii="宋体" w:hAnsi="宋体" w:cs="黑体" w:hint="eastAsia"/>
          <w:kern w:val="0"/>
          <w:sz w:val="24"/>
        </w:rPr>
        <w:t>合格的供应商应具备以下条件：</w:t>
      </w:r>
      <w:bookmarkEnd w:id="31"/>
      <w:r>
        <w:rPr>
          <w:rFonts w:ascii="宋体" w:hAnsi="宋体" w:cs="黑体" w:hint="eastAsia"/>
          <w:kern w:val="0"/>
          <w:sz w:val="24"/>
        </w:rPr>
        <w:t>见招标公告。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本项目是否专门面向中小企业或小型、微型企业采购：</w:t>
      </w:r>
      <w:proofErr w:type="gramStart"/>
      <w:r>
        <w:rPr>
          <w:rFonts w:ascii="宋体" w:hAnsi="宋体" w:cs="黑体" w:hint="eastAsia"/>
          <w:kern w:val="0"/>
          <w:sz w:val="24"/>
        </w:rPr>
        <w:t>否</w:t>
      </w:r>
      <w:proofErr w:type="gramEnd"/>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供应商应当遵循公平竞争的原则，不得恶意串通，不得</w:t>
      </w:r>
      <w:r w:rsidR="00A854AA">
        <w:rPr>
          <w:rFonts w:ascii="宋体" w:hAnsi="宋体" w:cs="黑体" w:hint="eastAsia"/>
          <w:kern w:val="0"/>
          <w:sz w:val="24"/>
        </w:rPr>
        <w:t>有</w:t>
      </w:r>
      <w:r>
        <w:rPr>
          <w:rFonts w:ascii="宋体" w:hAnsi="宋体" w:cs="黑体" w:hint="eastAsia"/>
          <w:kern w:val="0"/>
          <w:sz w:val="24"/>
        </w:rPr>
        <w:t>妨碍其他供应商的竞争行为，不得损害采购人或者其他供应商的合法权益。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供应商不得向采购人、评标委员会成员行贿或者采取其他不正当手段谋取中标。</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本项目将执行在政府采购活动中查询及使用信用记录的规定，具体要求为：</w:t>
      </w:r>
    </w:p>
    <w:p w:rsidR="0042659F" w:rsidRDefault="00F931D4">
      <w:pPr>
        <w:numPr>
          <w:ilvl w:val="0"/>
          <w:numId w:val="2"/>
        </w:numPr>
        <w:tabs>
          <w:tab w:val="left" w:pos="1701"/>
        </w:tabs>
        <w:autoSpaceDE w:val="0"/>
        <w:autoSpaceDN w:val="0"/>
        <w:adjustRightInd w:val="0"/>
        <w:snapToGrid w:val="0"/>
        <w:spacing w:afterLines="50" w:after="120"/>
        <w:ind w:left="1701" w:hanging="622"/>
        <w:rPr>
          <w:rFonts w:ascii="宋体" w:hAnsi="宋体"/>
          <w:sz w:val="24"/>
        </w:rPr>
      </w:pPr>
      <w:r>
        <w:rPr>
          <w:rFonts w:ascii="宋体" w:hAnsi="宋体" w:hint="eastAsia"/>
          <w:sz w:val="24"/>
        </w:rPr>
        <w:t>信用信息查询的截止时点：投标截止时间。</w:t>
      </w:r>
      <w:r>
        <w:rPr>
          <w:rFonts w:ascii="宋体" w:hAnsi="宋体"/>
          <w:sz w:val="24"/>
        </w:rPr>
        <w:t xml:space="preserve"> </w:t>
      </w:r>
    </w:p>
    <w:p w:rsidR="0042659F" w:rsidRDefault="00F931D4">
      <w:pPr>
        <w:numPr>
          <w:ilvl w:val="0"/>
          <w:numId w:val="2"/>
        </w:numPr>
        <w:tabs>
          <w:tab w:val="left" w:pos="1701"/>
        </w:tabs>
        <w:autoSpaceDE w:val="0"/>
        <w:autoSpaceDN w:val="0"/>
        <w:adjustRightInd w:val="0"/>
        <w:snapToGrid w:val="0"/>
        <w:spacing w:afterLines="50" w:after="120"/>
        <w:ind w:left="1701" w:hanging="622"/>
        <w:rPr>
          <w:rFonts w:ascii="宋体" w:hAnsi="宋体"/>
          <w:sz w:val="24"/>
        </w:rPr>
      </w:pPr>
      <w:r>
        <w:rPr>
          <w:rFonts w:ascii="宋体" w:hAnsi="宋体" w:hint="eastAsia"/>
          <w:sz w:val="24"/>
        </w:rPr>
        <w:t>查询渠道：“信用中国”网站（</w:t>
      </w:r>
      <w:r>
        <w:rPr>
          <w:rFonts w:ascii="宋体" w:hAnsi="宋体"/>
          <w:sz w:val="24"/>
        </w:rPr>
        <w:t xml:space="preserve">www.creditchina.gov.cn）和中国政府采购网（www.ccgp.gov.cn）； </w:t>
      </w:r>
    </w:p>
    <w:p w:rsidR="0042659F" w:rsidRDefault="00F931D4">
      <w:pPr>
        <w:numPr>
          <w:ilvl w:val="0"/>
          <w:numId w:val="2"/>
        </w:numPr>
        <w:tabs>
          <w:tab w:val="left" w:pos="1701"/>
        </w:tabs>
        <w:autoSpaceDE w:val="0"/>
        <w:autoSpaceDN w:val="0"/>
        <w:adjustRightInd w:val="0"/>
        <w:snapToGrid w:val="0"/>
        <w:spacing w:afterLines="50" w:after="120"/>
        <w:ind w:left="1701" w:hanging="622"/>
        <w:rPr>
          <w:rFonts w:ascii="宋体" w:hAnsi="宋体"/>
          <w:sz w:val="24"/>
        </w:rPr>
      </w:pPr>
      <w:r>
        <w:rPr>
          <w:rFonts w:ascii="宋体" w:hAnsi="宋体" w:hint="eastAsia"/>
          <w:sz w:val="24"/>
        </w:rPr>
        <w:t>信用信息查询记录和证据留存具体方式：将经查询存在不良信用记录的潜在供应商的查询结果网页截图作为查询记录和证据，与其他采购文件一并保存；</w:t>
      </w:r>
      <w:r>
        <w:rPr>
          <w:rFonts w:ascii="宋体" w:hAnsi="宋体"/>
          <w:sz w:val="24"/>
        </w:rPr>
        <w:t xml:space="preserve"> </w:t>
      </w:r>
    </w:p>
    <w:p w:rsidR="0042659F" w:rsidRDefault="00F931D4">
      <w:pPr>
        <w:numPr>
          <w:ilvl w:val="0"/>
          <w:numId w:val="2"/>
        </w:numPr>
        <w:tabs>
          <w:tab w:val="left" w:pos="1701"/>
        </w:tabs>
        <w:autoSpaceDE w:val="0"/>
        <w:autoSpaceDN w:val="0"/>
        <w:adjustRightInd w:val="0"/>
        <w:snapToGrid w:val="0"/>
        <w:spacing w:afterLines="50" w:after="120"/>
        <w:ind w:left="1701" w:hanging="622"/>
        <w:rPr>
          <w:rFonts w:ascii="宋体" w:hAnsi="宋体"/>
          <w:sz w:val="24"/>
        </w:rPr>
      </w:pPr>
      <w:r>
        <w:rPr>
          <w:rFonts w:ascii="宋体" w:hAnsi="宋体" w:hint="eastAsia"/>
          <w:sz w:val="24"/>
        </w:rPr>
        <w:t>信用信息的使用规则：</w:t>
      </w:r>
      <w:r>
        <w:rPr>
          <w:rFonts w:ascii="宋体" w:hAnsi="宋体"/>
          <w:sz w:val="24"/>
        </w:rPr>
        <w:t>本政府采购项目的供应商在</w:t>
      </w:r>
      <w:r>
        <w:rPr>
          <w:rFonts w:ascii="宋体" w:hAnsi="宋体" w:hint="eastAsia"/>
          <w:sz w:val="24"/>
        </w:rPr>
        <w:t>信用信息查询</w:t>
      </w:r>
      <w:r>
        <w:rPr>
          <w:rFonts w:ascii="宋体" w:hAnsi="宋体"/>
          <w:sz w:val="24"/>
        </w:rPr>
        <w:t>截止时点（含）之前存在</w:t>
      </w:r>
      <w:r>
        <w:rPr>
          <w:rFonts w:ascii="宋体" w:hAnsi="宋体" w:hint="eastAsia"/>
          <w:sz w:val="24"/>
        </w:rPr>
        <w:t>第一章投标邀请第五条第2款所述</w:t>
      </w:r>
      <w:r>
        <w:rPr>
          <w:rFonts w:ascii="宋体" w:hAnsi="宋体"/>
          <w:sz w:val="24"/>
        </w:rPr>
        <w:t>不良信用记录的，投标无效。</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分包</w:t>
      </w:r>
    </w:p>
    <w:p w:rsidR="0042659F" w:rsidRDefault="00F931D4">
      <w:pPr>
        <w:autoSpaceDE w:val="0"/>
        <w:autoSpaceDN w:val="0"/>
        <w:adjustRightInd w:val="0"/>
        <w:snapToGrid w:val="0"/>
        <w:spacing w:afterLines="50" w:after="120"/>
        <w:ind w:leftChars="540" w:left="1134"/>
        <w:rPr>
          <w:rFonts w:ascii="宋体" w:hAnsi="宋体" w:cs="黑体"/>
          <w:kern w:val="0"/>
          <w:sz w:val="24"/>
        </w:rPr>
      </w:pPr>
      <w:r>
        <w:rPr>
          <w:rFonts w:ascii="宋体" w:hAnsi="宋体" w:cs="黑体" w:hint="eastAsia"/>
          <w:kern w:val="0"/>
          <w:sz w:val="24"/>
        </w:rPr>
        <w:t>供应商根据招标文件的规定和采购项目的实际情况，拟在中标后将中标项目的非主体、非关键性工作分包的，应当在投标文件中载明分包承担主体，分包承担主体应当具备相应资质条件且不得再次分包。政府采购合同分包履行的，中标、成交供应商就采购项目和分包项目向采购人负责，分包人就分包项目承担责任。</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2" w:name="_Toc195921799"/>
      <w:r>
        <w:rPr>
          <w:rFonts w:ascii="宋体" w:hAnsi="宋体" w:cs="黑体" w:hint="eastAsia"/>
          <w:kern w:val="0"/>
          <w:sz w:val="24"/>
        </w:rPr>
        <w:t>合格的服务</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lastRenderedPageBreak/>
        <w:t>合同中提供的所有服务，均应来自上述</w:t>
      </w:r>
      <w:r>
        <w:rPr>
          <w:rFonts w:ascii="宋体" w:hAnsi="宋体" w:cs="黑体"/>
          <w:kern w:val="0"/>
          <w:sz w:val="24"/>
        </w:rPr>
        <w:fldChar w:fldCharType="begin"/>
      </w:r>
      <w:r>
        <w:rPr>
          <w:rFonts w:ascii="宋体" w:hAnsi="宋体" w:cs="黑体"/>
          <w:kern w:val="0"/>
          <w:sz w:val="24"/>
        </w:rPr>
        <w:instrText xml:space="preserve"> REF _Ref426956497 \r \h  \* MERGEFORMAT </w:instrText>
      </w:r>
      <w:r>
        <w:rPr>
          <w:rFonts w:ascii="宋体" w:hAnsi="宋体" w:cs="黑体"/>
          <w:kern w:val="0"/>
          <w:sz w:val="24"/>
        </w:rPr>
      </w:r>
      <w:r>
        <w:rPr>
          <w:rFonts w:ascii="宋体" w:hAnsi="宋体" w:cs="黑体"/>
          <w:kern w:val="0"/>
          <w:sz w:val="24"/>
        </w:rPr>
        <w:fldChar w:fldCharType="separate"/>
      </w:r>
      <w:r>
        <w:rPr>
          <w:rFonts w:ascii="宋体" w:hAnsi="宋体" w:cs="黑体"/>
          <w:kern w:val="0"/>
          <w:sz w:val="24"/>
        </w:rPr>
        <w:t>1.5.1</w:t>
      </w:r>
      <w:r>
        <w:rPr>
          <w:rFonts w:ascii="宋体" w:hAnsi="宋体" w:cs="黑体"/>
          <w:kern w:val="0"/>
          <w:sz w:val="24"/>
        </w:rPr>
        <w:fldChar w:fldCharType="end"/>
      </w:r>
      <w:r>
        <w:rPr>
          <w:rFonts w:ascii="宋体" w:hAnsi="宋体" w:cs="黑体" w:hint="eastAsia"/>
          <w:kern w:val="0"/>
          <w:sz w:val="24"/>
        </w:rPr>
        <w:t>项所规定的合格供应商。</w:t>
      </w:r>
    </w:p>
    <w:p w:rsidR="0042659F" w:rsidRDefault="00F931D4">
      <w:pPr>
        <w:tabs>
          <w:tab w:val="left" w:pos="1134"/>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t>服务系指招标文件规定的供应商须承担的与本次招标需求及其他相关内容的服务。</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费用承担</w:t>
      </w:r>
      <w:bookmarkEnd w:id="32"/>
      <w:r w:rsidR="00A854AA">
        <w:rPr>
          <w:rFonts w:ascii="宋体" w:hAnsi="宋体" w:cs="黑体" w:hint="eastAsia"/>
          <w:kern w:val="0"/>
          <w:sz w:val="24"/>
        </w:rPr>
        <w:t>：</w:t>
      </w:r>
      <w:r>
        <w:rPr>
          <w:rFonts w:ascii="宋体" w:hAnsi="宋体" w:cs="黑体" w:hint="eastAsia"/>
          <w:kern w:val="0"/>
          <w:sz w:val="24"/>
        </w:rPr>
        <w:t>供应商准备和参加投标活动发生的费用自理。</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3" w:name="_Toc195921800"/>
      <w:r>
        <w:rPr>
          <w:rFonts w:ascii="宋体" w:hAnsi="宋体" w:cs="黑体" w:hint="eastAsia"/>
          <w:kern w:val="0"/>
          <w:sz w:val="24"/>
        </w:rPr>
        <w:t>保密</w:t>
      </w:r>
      <w:bookmarkEnd w:id="33"/>
      <w:r>
        <w:rPr>
          <w:rFonts w:ascii="宋体" w:hAnsi="宋体" w:cs="黑体" w:hint="eastAsia"/>
          <w:kern w:val="0"/>
          <w:sz w:val="24"/>
        </w:rPr>
        <w:t>：参与招标投标活动的各方应对招标文件和投标文件中的商业和技术等秘密保密，违者应对由此造成的后果承担法律责任。</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4" w:name="_Toc195921801"/>
      <w:r>
        <w:rPr>
          <w:rFonts w:ascii="宋体" w:hAnsi="宋体" w:cs="黑体" w:hint="eastAsia"/>
          <w:kern w:val="0"/>
          <w:sz w:val="24"/>
        </w:rPr>
        <w:t>语言文字</w:t>
      </w:r>
      <w:bookmarkEnd w:id="34"/>
      <w:r>
        <w:rPr>
          <w:rFonts w:ascii="宋体" w:hAnsi="宋体" w:cs="黑体" w:hint="eastAsia"/>
          <w:kern w:val="0"/>
          <w:sz w:val="24"/>
        </w:rPr>
        <w:t>：除专用术语外，与招标投标有关的语言均使用中文。必要时专用术语应附有中文注释。</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5" w:name="_Toc195921802"/>
      <w:r>
        <w:rPr>
          <w:rFonts w:ascii="宋体" w:hAnsi="宋体" w:cs="黑体" w:hint="eastAsia"/>
          <w:kern w:val="0"/>
          <w:sz w:val="24"/>
        </w:rPr>
        <w:t>计量单位</w:t>
      </w:r>
      <w:bookmarkEnd w:id="35"/>
      <w:r>
        <w:rPr>
          <w:rFonts w:ascii="宋体" w:hAnsi="宋体" w:cs="黑体" w:hint="eastAsia"/>
          <w:kern w:val="0"/>
          <w:sz w:val="24"/>
        </w:rPr>
        <w:t>：所有计量均采用中华人民共和国法定计量单位。</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36" w:name="_Toc195921807"/>
      <w:bookmarkStart w:id="37" w:name="_Toc15558917"/>
      <w:r>
        <w:rPr>
          <w:rFonts w:ascii="宋体" w:hAnsi="宋体" w:cs="黑体" w:hint="eastAsia"/>
          <w:kern w:val="0"/>
          <w:sz w:val="24"/>
        </w:rPr>
        <w:t>招标文件</w:t>
      </w:r>
      <w:bookmarkEnd w:id="36"/>
      <w:bookmarkEnd w:id="37"/>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8" w:name="_Toc195921808"/>
      <w:r>
        <w:rPr>
          <w:rFonts w:ascii="宋体" w:hAnsi="宋体" w:cs="黑体" w:hint="eastAsia"/>
          <w:kern w:val="0"/>
          <w:sz w:val="24"/>
        </w:rPr>
        <w:t>招标文件的组成</w:t>
      </w:r>
      <w:bookmarkEnd w:id="38"/>
    </w:p>
    <w:p w:rsidR="0042659F" w:rsidRDefault="00F931D4">
      <w:pPr>
        <w:autoSpaceDE w:val="0"/>
        <w:autoSpaceDN w:val="0"/>
        <w:adjustRightInd w:val="0"/>
        <w:snapToGrid w:val="0"/>
        <w:spacing w:afterLines="50" w:after="120"/>
        <w:ind w:leftChars="540" w:left="1134"/>
        <w:rPr>
          <w:rFonts w:ascii="宋体" w:hAnsi="宋体" w:cs="黑体"/>
          <w:kern w:val="0"/>
          <w:sz w:val="24"/>
        </w:rPr>
      </w:pPr>
      <w:r>
        <w:rPr>
          <w:rFonts w:ascii="宋体" w:hAnsi="宋体" w:cs="黑体" w:hint="eastAsia"/>
          <w:kern w:val="0"/>
          <w:sz w:val="24"/>
        </w:rPr>
        <w:t>本招标文件包括：</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w:t>
      </w:r>
      <w:r>
        <w:rPr>
          <w:rFonts w:ascii="宋体" w:hAnsi="宋体" w:cs="黑体"/>
          <w:kern w:val="0"/>
          <w:sz w:val="24"/>
        </w:rPr>
        <w:t>1</w:t>
      </w:r>
      <w:r>
        <w:rPr>
          <w:rFonts w:ascii="宋体" w:hAnsi="宋体" w:cs="黑体" w:hint="eastAsia"/>
          <w:kern w:val="0"/>
          <w:sz w:val="24"/>
        </w:rPr>
        <w:t>）招标公告；</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w:t>
      </w:r>
      <w:r>
        <w:rPr>
          <w:rFonts w:ascii="宋体" w:hAnsi="宋体" w:cs="黑体"/>
          <w:kern w:val="0"/>
          <w:sz w:val="24"/>
        </w:rPr>
        <w:t>2</w:t>
      </w:r>
      <w:r>
        <w:rPr>
          <w:rFonts w:ascii="宋体" w:hAnsi="宋体" w:cs="黑体" w:hint="eastAsia"/>
          <w:kern w:val="0"/>
          <w:sz w:val="24"/>
        </w:rPr>
        <w:t>）供应商须知前附表及供应商须知；</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w:t>
      </w:r>
      <w:r>
        <w:rPr>
          <w:rFonts w:ascii="宋体" w:hAnsi="宋体" w:cs="黑体"/>
          <w:kern w:val="0"/>
          <w:sz w:val="24"/>
        </w:rPr>
        <w:t>3</w:t>
      </w:r>
      <w:r>
        <w:rPr>
          <w:rFonts w:ascii="宋体" w:hAnsi="宋体" w:cs="黑体" w:hint="eastAsia"/>
          <w:kern w:val="0"/>
          <w:sz w:val="24"/>
        </w:rPr>
        <w:t>）资格审查、评标办法和标准；</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w:t>
      </w:r>
      <w:r>
        <w:rPr>
          <w:rFonts w:ascii="宋体" w:hAnsi="宋体" w:cs="黑体"/>
          <w:kern w:val="0"/>
          <w:sz w:val="24"/>
        </w:rPr>
        <w:t>4</w:t>
      </w:r>
      <w:r>
        <w:rPr>
          <w:rFonts w:ascii="宋体" w:hAnsi="宋体" w:cs="黑体" w:hint="eastAsia"/>
          <w:kern w:val="0"/>
          <w:sz w:val="24"/>
        </w:rPr>
        <w:t>）合同</w:t>
      </w:r>
      <w:r w:rsidR="00D95943">
        <w:rPr>
          <w:rFonts w:ascii="宋体" w:hAnsi="宋体" w:cs="黑体" w:hint="eastAsia"/>
          <w:kern w:val="0"/>
          <w:sz w:val="24"/>
        </w:rPr>
        <w:t>格式及</w:t>
      </w:r>
      <w:r>
        <w:rPr>
          <w:rFonts w:ascii="宋体" w:hAnsi="宋体" w:cs="黑体" w:hint="eastAsia"/>
          <w:kern w:val="0"/>
          <w:sz w:val="24"/>
        </w:rPr>
        <w:t>条款；</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（5）</w:t>
      </w:r>
      <w:r>
        <w:rPr>
          <w:rFonts w:ascii="宋体" w:hAnsi="宋体" w:hint="eastAsia"/>
          <w:sz w:val="24"/>
        </w:rPr>
        <w:t>采购需求</w:t>
      </w:r>
      <w:r>
        <w:rPr>
          <w:rFonts w:ascii="宋体" w:hAnsi="宋体" w:cs="黑体" w:hint="eastAsia"/>
          <w:kern w:val="0"/>
          <w:sz w:val="24"/>
        </w:rPr>
        <w:t>；</w:t>
      </w:r>
    </w:p>
    <w:p w:rsidR="0042659F" w:rsidRDefault="00F931D4">
      <w:pPr>
        <w:autoSpaceDE w:val="0"/>
        <w:autoSpaceDN w:val="0"/>
        <w:adjustRightInd w:val="0"/>
        <w:snapToGrid w:val="0"/>
        <w:spacing w:afterLines="50" w:after="120"/>
        <w:ind w:leftChars="513" w:left="1617" w:hangingChars="225" w:hanging="540"/>
        <w:rPr>
          <w:rFonts w:ascii="宋体" w:hAnsi="宋体" w:cs="黑体"/>
          <w:kern w:val="0"/>
          <w:sz w:val="24"/>
        </w:rPr>
      </w:pPr>
      <w:r>
        <w:rPr>
          <w:rFonts w:ascii="宋体" w:hAnsi="宋体" w:cs="黑体" w:hint="eastAsia"/>
          <w:kern w:val="0"/>
          <w:sz w:val="24"/>
        </w:rPr>
        <w:t>（6）投标文件格式。</w:t>
      </w:r>
    </w:p>
    <w:p w:rsidR="0042659F" w:rsidRDefault="00F931D4">
      <w:pPr>
        <w:autoSpaceDE w:val="0"/>
        <w:autoSpaceDN w:val="0"/>
        <w:adjustRightInd w:val="0"/>
        <w:snapToGrid w:val="0"/>
        <w:spacing w:afterLines="50" w:after="120"/>
        <w:ind w:leftChars="540" w:left="1134"/>
        <w:rPr>
          <w:rFonts w:ascii="宋体" w:hAnsi="宋体" w:cs="黑体"/>
          <w:kern w:val="0"/>
          <w:sz w:val="24"/>
        </w:rPr>
      </w:pPr>
      <w:r>
        <w:rPr>
          <w:rFonts w:ascii="宋体" w:hAnsi="宋体" w:cs="黑体" w:hint="eastAsia"/>
          <w:kern w:val="0"/>
          <w:sz w:val="24"/>
        </w:rPr>
        <w:t>根据本章第</w:t>
      </w:r>
      <w:r>
        <w:fldChar w:fldCharType="begin"/>
      </w:r>
      <w:r>
        <w:instrText xml:space="preserve"> REF _Ref426441946 \r \h  \* MERGEFORMAT </w:instrText>
      </w:r>
      <w:r>
        <w:fldChar w:fldCharType="separate"/>
      </w:r>
      <w:r>
        <w:rPr>
          <w:rFonts w:ascii="宋体" w:hAnsi="宋体" w:cs="黑体"/>
          <w:kern w:val="0"/>
          <w:sz w:val="24"/>
        </w:rPr>
        <w:t>2.</w:t>
      </w:r>
      <w:r>
        <w:fldChar w:fldCharType="end"/>
      </w:r>
      <w:r>
        <w:rPr>
          <w:rFonts w:ascii="宋体" w:hAnsi="宋体" w:cs="黑体" w:hint="eastAsia"/>
          <w:kern w:val="0"/>
          <w:sz w:val="24"/>
        </w:rPr>
        <w:t>3款和第</w:t>
      </w:r>
      <w:r>
        <w:fldChar w:fldCharType="begin"/>
      </w:r>
      <w:r>
        <w:instrText xml:space="preserve"> REF _Ref426441954 \r \h  \* MERGEFORMAT </w:instrText>
      </w:r>
      <w:r>
        <w:fldChar w:fldCharType="separate"/>
      </w:r>
      <w:r>
        <w:rPr>
          <w:rFonts w:ascii="宋体" w:hAnsi="宋体" w:cs="黑体"/>
          <w:kern w:val="0"/>
          <w:sz w:val="24"/>
        </w:rPr>
        <w:t>2.</w:t>
      </w:r>
      <w:r>
        <w:fldChar w:fldCharType="end"/>
      </w:r>
      <w:r>
        <w:rPr>
          <w:rFonts w:ascii="宋体" w:hAnsi="宋体" w:cs="黑体" w:hint="eastAsia"/>
          <w:kern w:val="0"/>
          <w:sz w:val="24"/>
        </w:rPr>
        <w:t>4款对招标文件所作的澄清、修改，构成招标文件的组成部分。</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39" w:name="_Ref426441946"/>
      <w:bookmarkStart w:id="40" w:name="_Toc195921809"/>
      <w:r>
        <w:rPr>
          <w:rFonts w:ascii="宋体" w:hAnsi="宋体" w:cs="黑体" w:hint="eastAsia"/>
          <w:kern w:val="0"/>
          <w:sz w:val="24"/>
        </w:rPr>
        <w:t>根据采购项目技术构成、产品价格比重等确定核心产品，核心产品</w:t>
      </w:r>
      <w:proofErr w:type="gramStart"/>
      <w:r>
        <w:rPr>
          <w:rFonts w:ascii="宋体" w:hAnsi="宋体" w:cs="黑体" w:hint="eastAsia"/>
          <w:kern w:val="0"/>
          <w:sz w:val="24"/>
        </w:rPr>
        <w:t>见供应</w:t>
      </w:r>
      <w:proofErr w:type="gramEnd"/>
      <w:r>
        <w:rPr>
          <w:rFonts w:ascii="宋体" w:hAnsi="宋体" w:cs="黑体" w:hint="eastAsia"/>
          <w:kern w:val="0"/>
          <w:sz w:val="24"/>
        </w:rPr>
        <w:t>商须知前附表。</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招标文件的澄清</w:t>
      </w:r>
      <w:bookmarkEnd w:id="39"/>
      <w:bookmarkEnd w:id="40"/>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供应商应仔细阅读和检查招标文件的全部内容。如发现缺页或附件不全，应及时向采购人提出，以便补齐。</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供应商如有疑问</w:t>
      </w:r>
      <w:r>
        <w:rPr>
          <w:rFonts w:ascii="宋体" w:hAnsi="宋体" w:cs="黑体"/>
          <w:kern w:val="0"/>
          <w:sz w:val="24"/>
        </w:rPr>
        <w:t>可以向采购人提出询问</w:t>
      </w:r>
      <w:r>
        <w:rPr>
          <w:rFonts w:ascii="宋体" w:hAnsi="宋体" w:cs="黑体" w:hint="eastAsia"/>
          <w:kern w:val="0"/>
          <w:sz w:val="24"/>
        </w:rPr>
        <w:t>，要求采购人对招标文件予以澄清。</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kern w:val="0"/>
          <w:sz w:val="24"/>
        </w:rPr>
        <w:t>采购人或者采购代理机构可以对已发出的招标文件进行必要的澄清。该</w:t>
      </w:r>
      <w:r>
        <w:rPr>
          <w:rFonts w:ascii="宋体" w:hAnsi="宋体" w:cs="黑体" w:hint="eastAsia"/>
          <w:kern w:val="0"/>
          <w:sz w:val="24"/>
        </w:rPr>
        <w:t>澄清在原公告发布媒体上发布澄清（更正）公告，同时以书面形式通知所有供应商。澄清的内容为招标文件的组成部分。供应商须在招标公告中规定的投标截止日前，随时查询招标公告发布媒体的信息，获取对招标文件澄清的信息。采购人的澄清以书面形式通知供应商的，供应商应在收到该澄清的</w:t>
      </w:r>
      <w:r>
        <w:rPr>
          <w:rFonts w:ascii="宋体" w:hAnsi="宋体" w:cs="黑体"/>
          <w:kern w:val="0"/>
          <w:sz w:val="24"/>
        </w:rPr>
        <w:t>24小时内或根据澄清通知中要求的时间内予以确认。</w:t>
      </w:r>
    </w:p>
    <w:p w:rsidR="0042659F" w:rsidRDefault="00F931D4">
      <w:pPr>
        <w:tabs>
          <w:tab w:val="left" w:pos="1134"/>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kern w:val="0"/>
          <w:sz w:val="24"/>
        </w:rPr>
        <w:t>澄清的内容可能影响投标文件编制的，采购人或者采购代理机构在投标截止时间至少15日前，以书面形式通知所有获取招标文件的潜在供应商；不足15日的，采购人或者采购代理机构将顺延提交投标文件的截止时间。</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供应商在收到澄清文件后，应将加盖公章的回执以书面方式通知采购</w:t>
      </w:r>
      <w:r w:rsidR="00D95943">
        <w:rPr>
          <w:rFonts w:ascii="宋体" w:hAnsi="宋体" w:cs="黑体" w:hint="eastAsia"/>
          <w:kern w:val="0"/>
          <w:sz w:val="24"/>
        </w:rPr>
        <w:t>代理机构</w:t>
      </w:r>
      <w:r>
        <w:rPr>
          <w:rFonts w:ascii="宋体" w:hAnsi="宋体" w:cs="黑体" w:hint="eastAsia"/>
          <w:kern w:val="0"/>
          <w:sz w:val="24"/>
        </w:rPr>
        <w:t>，确认已收到该澄清。</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41" w:name="_Toc195921810"/>
      <w:bookmarkStart w:id="42" w:name="_Ref426441954"/>
      <w:r>
        <w:rPr>
          <w:rFonts w:ascii="宋体" w:hAnsi="宋体" w:cs="黑体" w:hint="eastAsia"/>
          <w:kern w:val="0"/>
          <w:sz w:val="24"/>
        </w:rPr>
        <w:lastRenderedPageBreak/>
        <w:t>招标文件的修改</w:t>
      </w:r>
      <w:bookmarkEnd w:id="41"/>
      <w:bookmarkEnd w:id="42"/>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宋体"/>
          <w:sz w:val="24"/>
        </w:rPr>
        <w:t>采购人或者采购代理机构可以对已发出的招标文件进行必要的修改。</w:t>
      </w:r>
      <w:r>
        <w:rPr>
          <w:rFonts w:ascii="宋体" w:hAnsi="宋体" w:hint="eastAsia"/>
          <w:sz w:val="24"/>
        </w:rPr>
        <w:t>该修改在原公告发布媒体上发布澄清（更正）公告，同时以书面形式通知所有供应商。修改的内容为招标文件的组成部分。</w:t>
      </w:r>
      <w:r>
        <w:rPr>
          <w:rFonts w:ascii="宋体" w:hAnsi="宋体" w:cs="黑体" w:hint="eastAsia"/>
          <w:kern w:val="0"/>
          <w:sz w:val="24"/>
        </w:rPr>
        <w:t>供应商须</w:t>
      </w:r>
      <w:r>
        <w:rPr>
          <w:rFonts w:ascii="宋体" w:hAnsi="宋体" w:hint="eastAsia"/>
          <w:sz w:val="24"/>
        </w:rPr>
        <w:t>在投标截止日前，随时查询招标公告发布媒体的信息，获取对招标文件修改的信息。采购人的修改</w:t>
      </w:r>
      <w:r>
        <w:rPr>
          <w:rFonts w:ascii="宋体" w:hAnsi="宋体" w:cs="宋体" w:hint="eastAsia"/>
          <w:color w:val="000000"/>
          <w:sz w:val="24"/>
        </w:rPr>
        <w:t>以书面形式通知供应商的，供应商应在收到该修改通知的24小时内或根据修改通知中要求的时间内予以确认。</w:t>
      </w:r>
    </w:p>
    <w:p w:rsidR="0042659F" w:rsidRDefault="00F931D4">
      <w:pPr>
        <w:tabs>
          <w:tab w:val="left" w:pos="1260"/>
        </w:tabs>
        <w:autoSpaceDE w:val="0"/>
        <w:autoSpaceDN w:val="0"/>
        <w:adjustRightInd w:val="0"/>
        <w:snapToGrid w:val="0"/>
        <w:spacing w:afterLines="50" w:after="120"/>
        <w:ind w:leftChars="540" w:left="1134"/>
        <w:rPr>
          <w:rFonts w:ascii="宋体" w:hAnsi="宋体" w:cs="黑体"/>
          <w:kern w:val="0"/>
          <w:sz w:val="24"/>
        </w:rPr>
      </w:pPr>
      <w:r>
        <w:rPr>
          <w:rFonts w:ascii="宋体" w:hAnsi="宋体" w:cs="宋体"/>
          <w:sz w:val="24"/>
        </w:rPr>
        <w:t>修改的内容可能影响投标文件编制的，采购人或者采购代理机构在投标截止时间至少15日前，以书面形式通知所有获取招标文件的潜在供应商；不足15日的，采购人或者采购代理机构将顺延提交投标文件的截止时间。</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供应商收到修改文件后，应将加盖公章的回执以书面方式通知采购人，确认已收到该修改。</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宋体"/>
          <w:sz w:val="24"/>
        </w:rPr>
        <w:t>供应商认为采购文件使其权益受到损害的，</w:t>
      </w:r>
      <w:r>
        <w:rPr>
          <w:rFonts w:ascii="宋体" w:hAnsi="宋体" w:hint="eastAsia"/>
          <w:sz w:val="24"/>
        </w:rPr>
        <w:t>在收到采购文件之日或</w:t>
      </w:r>
      <w:r>
        <w:rPr>
          <w:rFonts w:ascii="宋体" w:hAnsi="宋体"/>
          <w:sz w:val="24"/>
        </w:rPr>
        <w:t>采购文件公告期限届满之日</w:t>
      </w:r>
      <w:r>
        <w:rPr>
          <w:rFonts w:ascii="宋体" w:hAnsi="宋体" w:hint="eastAsia"/>
          <w:sz w:val="24"/>
        </w:rPr>
        <w:t>起七个工作日内，</w:t>
      </w:r>
      <w:proofErr w:type="gramStart"/>
      <w:r>
        <w:rPr>
          <w:rFonts w:ascii="宋体" w:hAnsi="宋体" w:hint="eastAsia"/>
          <w:sz w:val="24"/>
        </w:rPr>
        <w:t>按供应</w:t>
      </w:r>
      <w:proofErr w:type="gramEnd"/>
      <w:r>
        <w:rPr>
          <w:rFonts w:ascii="宋体" w:hAnsi="宋体" w:hint="eastAsia"/>
          <w:sz w:val="24"/>
        </w:rPr>
        <w:t>商须知前附表中接收质疑函的方式以书面形式一次性提出质疑</w:t>
      </w:r>
      <w:r>
        <w:rPr>
          <w:rFonts w:ascii="宋体" w:hAnsi="宋体" w:cs="宋体"/>
          <w:sz w:val="24"/>
        </w:rPr>
        <w:t>。</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43" w:name="_Toc195921811"/>
      <w:bookmarkStart w:id="44" w:name="_Toc15558918"/>
      <w:r>
        <w:rPr>
          <w:rFonts w:ascii="宋体" w:hAnsi="宋体" w:cs="黑体" w:hint="eastAsia"/>
          <w:kern w:val="0"/>
          <w:sz w:val="24"/>
        </w:rPr>
        <w:t>投标文件</w:t>
      </w:r>
      <w:bookmarkEnd w:id="43"/>
      <w:bookmarkEnd w:id="44"/>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45" w:name="_Toc195921812"/>
      <w:r>
        <w:rPr>
          <w:rFonts w:ascii="宋体" w:hAnsi="宋体" w:cs="黑体" w:hint="eastAsia"/>
          <w:kern w:val="0"/>
          <w:sz w:val="24"/>
        </w:rPr>
        <w:t>投标文件的组成</w:t>
      </w:r>
      <w:bookmarkEnd w:id="45"/>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投标文件应包括下列内容：</w:t>
      </w:r>
    </w:p>
    <w:p w:rsidR="0042659F" w:rsidRDefault="00F931D4">
      <w:pPr>
        <w:numPr>
          <w:ilvl w:val="0"/>
          <w:numId w:val="3"/>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商务部分</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投标书；</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法定代表人身份证明；</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授权委托书；</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投标保证金；</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商务、合同条款偏差表；</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供应商基本情况表；</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资格证明文件（详见投标文件格式要求）；</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kern w:val="0"/>
          <w:sz w:val="24"/>
        </w:rPr>
        <w:t>供应</w:t>
      </w:r>
      <w:proofErr w:type="gramStart"/>
      <w:r>
        <w:rPr>
          <w:rFonts w:ascii="宋体" w:hAnsi="宋体" w:cs="黑体"/>
          <w:kern w:val="0"/>
          <w:sz w:val="24"/>
        </w:rPr>
        <w:t>商</w:t>
      </w:r>
      <w:r>
        <w:rPr>
          <w:rFonts w:ascii="宋体" w:hAnsi="宋体" w:cs="黑体" w:hint="eastAsia"/>
          <w:kern w:val="0"/>
          <w:sz w:val="24"/>
        </w:rPr>
        <w:t>服务</w:t>
      </w:r>
      <w:proofErr w:type="gramEnd"/>
      <w:r>
        <w:rPr>
          <w:rFonts w:ascii="宋体" w:hAnsi="宋体" w:cs="黑体"/>
          <w:kern w:val="0"/>
          <w:sz w:val="24"/>
        </w:rPr>
        <w:t>业绩</w:t>
      </w:r>
      <w:r>
        <w:rPr>
          <w:rFonts w:ascii="宋体" w:hAnsi="宋体" w:cs="黑体" w:hint="eastAsia"/>
          <w:kern w:val="0"/>
          <w:sz w:val="24"/>
        </w:rPr>
        <w:t>一览</w:t>
      </w:r>
      <w:r>
        <w:rPr>
          <w:rFonts w:ascii="宋体" w:hAnsi="宋体" w:cs="黑体"/>
          <w:kern w:val="0"/>
          <w:sz w:val="24"/>
        </w:rPr>
        <w:t>表；</w:t>
      </w:r>
    </w:p>
    <w:p w:rsidR="0042659F" w:rsidRDefault="00F931D4">
      <w:pPr>
        <w:numPr>
          <w:ilvl w:val="0"/>
          <w:numId w:val="4"/>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投标承诺书</w:t>
      </w:r>
      <w:r>
        <w:rPr>
          <w:rFonts w:ascii="宋体" w:hAnsi="宋体" w:hint="eastAsia"/>
          <w:sz w:val="24"/>
        </w:rPr>
        <w:t>；</w:t>
      </w:r>
    </w:p>
    <w:p w:rsidR="0042659F" w:rsidRDefault="00F931D4">
      <w:pPr>
        <w:numPr>
          <w:ilvl w:val="0"/>
          <w:numId w:val="3"/>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技术部分：</w:t>
      </w:r>
    </w:p>
    <w:p w:rsidR="0042659F" w:rsidRDefault="00F931D4">
      <w:pPr>
        <w:numPr>
          <w:ilvl w:val="0"/>
          <w:numId w:val="5"/>
        </w:numPr>
        <w:tabs>
          <w:tab w:val="left" w:pos="2694"/>
        </w:tabs>
        <w:autoSpaceDE w:val="0"/>
        <w:autoSpaceDN w:val="0"/>
        <w:adjustRightInd w:val="0"/>
        <w:snapToGrid w:val="0"/>
        <w:spacing w:afterLines="50" w:after="120"/>
        <w:ind w:left="2694" w:hanging="567"/>
        <w:rPr>
          <w:rFonts w:ascii="宋体" w:hAnsi="宋体" w:cs="黑体"/>
          <w:kern w:val="0"/>
          <w:sz w:val="24"/>
        </w:rPr>
      </w:pPr>
      <w:r>
        <w:rPr>
          <w:rFonts w:ascii="宋体" w:hAnsi="宋体" w:cs="黑体" w:hint="eastAsia"/>
          <w:kern w:val="0"/>
          <w:sz w:val="24"/>
        </w:rPr>
        <w:t>技术偏离表；</w:t>
      </w:r>
    </w:p>
    <w:p w:rsidR="0042659F" w:rsidRDefault="00F931D4">
      <w:pPr>
        <w:numPr>
          <w:ilvl w:val="0"/>
          <w:numId w:val="5"/>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对</w:t>
      </w:r>
      <w:r>
        <w:rPr>
          <w:rFonts w:ascii="宋体" w:hAnsi="宋体" w:hint="eastAsia"/>
          <w:sz w:val="24"/>
        </w:rPr>
        <w:t>采购项目的技术</w:t>
      </w:r>
      <w:r w:rsidR="00D95943">
        <w:rPr>
          <w:rFonts w:ascii="宋体" w:hAnsi="宋体" w:hint="eastAsia"/>
          <w:sz w:val="24"/>
        </w:rPr>
        <w:t>需求</w:t>
      </w:r>
      <w:r>
        <w:rPr>
          <w:rFonts w:ascii="宋体" w:hAnsi="宋体" w:hint="eastAsia"/>
          <w:sz w:val="24"/>
        </w:rPr>
        <w:t>、服务内容、服务标准、验收等要求</w:t>
      </w:r>
      <w:r>
        <w:rPr>
          <w:rFonts w:ascii="宋体" w:hAnsi="宋体" w:cs="黑体" w:hint="eastAsia"/>
          <w:kern w:val="0"/>
          <w:sz w:val="24"/>
        </w:rPr>
        <w:t>的响应；</w:t>
      </w:r>
    </w:p>
    <w:p w:rsidR="0042659F" w:rsidRDefault="00F931D4">
      <w:pPr>
        <w:numPr>
          <w:ilvl w:val="0"/>
          <w:numId w:val="5"/>
        </w:numPr>
        <w:tabs>
          <w:tab w:val="left" w:pos="2694"/>
        </w:tabs>
        <w:autoSpaceDE w:val="0"/>
        <w:autoSpaceDN w:val="0"/>
        <w:adjustRightInd w:val="0"/>
        <w:snapToGrid w:val="0"/>
        <w:spacing w:afterLines="50" w:after="120"/>
        <w:ind w:left="2694" w:hanging="562"/>
        <w:rPr>
          <w:rFonts w:ascii="宋体" w:hAnsi="宋体" w:cs="黑体"/>
          <w:kern w:val="0"/>
          <w:sz w:val="24"/>
        </w:rPr>
      </w:pPr>
      <w:r>
        <w:rPr>
          <w:rFonts w:ascii="宋体" w:hAnsi="宋体" w:cs="黑体" w:hint="eastAsia"/>
          <w:kern w:val="0"/>
          <w:sz w:val="24"/>
        </w:rPr>
        <w:t>诊断团队成员组成表；</w:t>
      </w:r>
    </w:p>
    <w:p w:rsidR="0042659F" w:rsidRDefault="00F931D4">
      <w:pPr>
        <w:numPr>
          <w:ilvl w:val="0"/>
          <w:numId w:val="3"/>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投标文件要求的其他内容以及供应商认为必要的其他内容。</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46" w:name="_Toc195921813"/>
      <w:r>
        <w:rPr>
          <w:rFonts w:ascii="宋体" w:hAnsi="宋体" w:cs="黑体" w:hint="eastAsia"/>
          <w:kern w:val="0"/>
          <w:sz w:val="24"/>
        </w:rPr>
        <w:t>投标报价</w:t>
      </w:r>
      <w:bookmarkEnd w:id="46"/>
      <w:r>
        <w:rPr>
          <w:rFonts w:ascii="宋体" w:hAnsi="宋体" w:cs="黑体" w:hint="eastAsia"/>
          <w:kern w:val="0"/>
          <w:sz w:val="24"/>
        </w:rPr>
        <w:t>（本项目不适用）</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bookmarkStart w:id="47" w:name="_Toc195921814"/>
      <w:r>
        <w:rPr>
          <w:rFonts w:ascii="宋体" w:hAnsi="宋体" w:cs="黑体" w:hint="eastAsia"/>
          <w:kern w:val="0"/>
          <w:sz w:val="24"/>
        </w:rPr>
        <w:t>供应商对采购内容只允许有一个报价，采购人不接受任何有选择的报价。</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lastRenderedPageBreak/>
        <w:t>供应商根据本招标文件的规定将投标价分成几部分，只是为了方便招标方对投标文件进行比较，并不限制采购人以上述任何条件订立合同的权力。</w:t>
      </w:r>
    </w:p>
    <w:p w:rsidR="0042659F" w:rsidRDefault="00F931D4">
      <w:pPr>
        <w:numPr>
          <w:ilvl w:val="1"/>
          <w:numId w:val="1"/>
        </w:numPr>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除非合同另有约定，供应商所报的投标价在合同执行过程中是固定不变的，不得以任何理由予以变更。任何包含价格调整要求的投标，将被认为是非响应性投标而予以拒绝。</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48" w:name="_Ref421009326"/>
      <w:r>
        <w:rPr>
          <w:rFonts w:ascii="宋体" w:hAnsi="宋体" w:cs="黑体" w:hint="eastAsia"/>
          <w:kern w:val="0"/>
          <w:sz w:val="24"/>
        </w:rPr>
        <w:t>投标有效期</w:t>
      </w:r>
      <w:bookmarkEnd w:id="47"/>
      <w:bookmarkEnd w:id="48"/>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hint="eastAsia"/>
          <w:sz w:val="24"/>
        </w:rPr>
        <w:t>本项目投标有效期</w:t>
      </w:r>
      <w:proofErr w:type="gramStart"/>
      <w:r>
        <w:rPr>
          <w:rFonts w:ascii="宋体" w:hAnsi="宋体" w:hint="eastAsia"/>
          <w:sz w:val="24"/>
        </w:rPr>
        <w:t>见供应</w:t>
      </w:r>
      <w:proofErr w:type="gramEnd"/>
      <w:r>
        <w:rPr>
          <w:rFonts w:ascii="宋体" w:hAnsi="宋体" w:hint="eastAsia"/>
          <w:sz w:val="24"/>
        </w:rPr>
        <w:t>商须知前附表。投标有效期从提交投标文件的截止之日起算。投标文件中承诺的投标有效期应当不少于招标文件中载明的投标有效期。</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在供应商须知前附表规定的投标有效期内，供应商不得要求撤销或修改其投标文件。</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49" w:name="_Toc195921815"/>
      <w:r>
        <w:rPr>
          <w:rFonts w:ascii="宋体" w:hAnsi="宋体" w:cs="黑体" w:hint="eastAsia"/>
          <w:kern w:val="0"/>
          <w:sz w:val="24"/>
        </w:rPr>
        <w:t>投标保证金</w:t>
      </w:r>
      <w:bookmarkEnd w:id="49"/>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bookmarkStart w:id="50" w:name="_Ref419361076"/>
      <w:r>
        <w:rPr>
          <w:rFonts w:ascii="宋体" w:hAnsi="宋体" w:cs="黑体" w:hint="eastAsia"/>
          <w:kern w:val="0"/>
          <w:sz w:val="24"/>
        </w:rPr>
        <w:t>供应商应</w:t>
      </w:r>
      <w:proofErr w:type="gramStart"/>
      <w:r>
        <w:rPr>
          <w:rFonts w:ascii="宋体" w:hAnsi="宋体" w:cs="黑体" w:hint="eastAsia"/>
          <w:kern w:val="0"/>
          <w:sz w:val="24"/>
        </w:rPr>
        <w:t>按供应</w:t>
      </w:r>
      <w:proofErr w:type="gramEnd"/>
      <w:r>
        <w:rPr>
          <w:rFonts w:ascii="宋体" w:hAnsi="宋体" w:cs="黑体" w:hint="eastAsia"/>
          <w:kern w:val="0"/>
          <w:sz w:val="24"/>
        </w:rPr>
        <w:t>商须知前附表规定的金额、形式递交投标保证金，并作为其投标文件的组成部分。联合体投标的，可以由联合体中的一方或者共同提交投标保证金，以一方名义提交投标保证金的，对联合体各方均具有约束力。</w:t>
      </w:r>
      <w:bookmarkEnd w:id="50"/>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供应商不按本章第</w:t>
      </w:r>
      <w:r>
        <w:fldChar w:fldCharType="begin"/>
      </w:r>
      <w:r>
        <w:instrText xml:space="preserve"> REF _Ref419361076 \r \h  \* MERGEFORMAT </w:instrText>
      </w:r>
      <w:r>
        <w:fldChar w:fldCharType="separate"/>
      </w:r>
      <w:r>
        <w:rPr>
          <w:rFonts w:ascii="宋体" w:hAnsi="宋体" w:cs="黑体"/>
          <w:kern w:val="0"/>
          <w:sz w:val="24"/>
        </w:rPr>
        <w:t>3.</w:t>
      </w:r>
      <w:r>
        <w:rPr>
          <w:rFonts w:ascii="宋体" w:hAnsi="宋体" w:cs="黑体" w:hint="eastAsia"/>
          <w:kern w:val="0"/>
          <w:sz w:val="24"/>
        </w:rPr>
        <w:t>7</w:t>
      </w:r>
      <w:r>
        <w:rPr>
          <w:rFonts w:ascii="宋体" w:hAnsi="宋体" w:cs="黑体"/>
          <w:kern w:val="0"/>
          <w:sz w:val="24"/>
        </w:rPr>
        <w:t>.1</w:t>
      </w:r>
      <w:r>
        <w:fldChar w:fldCharType="end"/>
      </w:r>
      <w:r>
        <w:rPr>
          <w:rFonts w:ascii="宋体" w:hAnsi="宋体" w:cs="黑体" w:hint="eastAsia"/>
          <w:kern w:val="0"/>
          <w:sz w:val="24"/>
        </w:rPr>
        <w:t>项要求提交投标保证金的，其投标文件无效。</w:t>
      </w:r>
    </w:p>
    <w:p w:rsidR="0042659F" w:rsidRDefault="00F931D4">
      <w:pPr>
        <w:numPr>
          <w:ilvl w:val="2"/>
          <w:numId w:val="1"/>
        </w:numPr>
        <w:tabs>
          <w:tab w:val="left" w:pos="1260"/>
        </w:tabs>
        <w:autoSpaceDE w:val="0"/>
        <w:autoSpaceDN w:val="0"/>
        <w:adjustRightInd w:val="0"/>
        <w:snapToGrid w:val="0"/>
        <w:spacing w:afterLines="50" w:after="120"/>
        <w:rPr>
          <w:rFonts w:ascii="宋体" w:hAnsi="宋体"/>
          <w:sz w:val="24"/>
        </w:rPr>
      </w:pPr>
      <w:bookmarkStart w:id="51" w:name="_Ref419361088"/>
      <w:r>
        <w:rPr>
          <w:rFonts w:ascii="宋体" w:hAnsi="宋体" w:hint="eastAsia"/>
          <w:sz w:val="24"/>
        </w:rPr>
        <w:t>供应商在投标截止时间3日前，按招标文件的要求向招标代理机构递交投标保证金，投标截止时间之后递交的投标保证金将被拒绝。</w:t>
      </w:r>
      <w:bookmarkEnd w:id="51"/>
    </w:p>
    <w:p w:rsidR="0042659F" w:rsidRDefault="00F931D4">
      <w:pPr>
        <w:numPr>
          <w:ilvl w:val="2"/>
          <w:numId w:val="1"/>
        </w:numPr>
        <w:tabs>
          <w:tab w:val="left" w:pos="1260"/>
        </w:tabs>
        <w:autoSpaceDE w:val="0"/>
        <w:autoSpaceDN w:val="0"/>
        <w:adjustRightInd w:val="0"/>
        <w:snapToGrid w:val="0"/>
        <w:spacing w:afterLines="50" w:after="120"/>
        <w:rPr>
          <w:rFonts w:ascii="宋体" w:hAnsi="宋体"/>
          <w:sz w:val="24"/>
        </w:rPr>
      </w:pPr>
      <w:r>
        <w:rPr>
          <w:rFonts w:ascii="宋体" w:hAnsi="宋体" w:hint="eastAsia"/>
          <w:sz w:val="24"/>
        </w:rPr>
        <w:t>供应商在汇款时务必注明所投标项目的招标编号及用途，否则，因款项用途不明导致投标无效等后果由供应商自行承担。</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采购人或者采购代理机构应当自中标通知书发出之日起5个工作日内退还未中标人的投标保证金，自政府采购合同签订之日起5个工作日内退还中标人的投标保证金</w:t>
      </w:r>
      <w:r>
        <w:rPr>
          <w:rFonts w:ascii="宋体" w:hAnsi="宋体" w:hint="eastAsia"/>
          <w:sz w:val="24"/>
        </w:rPr>
        <w:t>或者转为中标人的履约保证金</w:t>
      </w:r>
      <w:r>
        <w:rPr>
          <w:rFonts w:ascii="宋体" w:hAnsi="宋体" w:cs="黑体" w:hint="eastAsia"/>
          <w:kern w:val="0"/>
          <w:sz w:val="24"/>
        </w:rPr>
        <w:t>。</w:t>
      </w:r>
    </w:p>
    <w:p w:rsidR="0042659F" w:rsidRDefault="00F931D4">
      <w:pPr>
        <w:tabs>
          <w:tab w:val="left" w:pos="1260"/>
        </w:tabs>
        <w:autoSpaceDE w:val="0"/>
        <w:autoSpaceDN w:val="0"/>
        <w:adjustRightInd w:val="0"/>
        <w:snapToGrid w:val="0"/>
        <w:spacing w:afterLines="50" w:after="120"/>
        <w:ind w:left="1058" w:hangingChars="441" w:hanging="1058"/>
        <w:rPr>
          <w:rFonts w:ascii="宋体" w:hAnsi="宋体" w:cs="黑体"/>
          <w:kern w:val="0"/>
          <w:sz w:val="24"/>
        </w:rPr>
      </w:pPr>
      <w:r>
        <w:rPr>
          <w:rFonts w:ascii="宋体" w:hAnsi="宋体" w:cs="黑体" w:hint="eastAsia"/>
          <w:kern w:val="0"/>
          <w:sz w:val="24"/>
        </w:rPr>
        <w:t xml:space="preserve">         采购人或者采购代理机构逾期退还投标保证金的，除退还投标保证金本金外，还应当按中国人民银行同期贷款基准利率上浮20％后的利率支付超期资金占用费，但因供应商自身原因导致无法及时退还的除外。</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宋体" w:hint="eastAsia"/>
          <w:sz w:val="24"/>
        </w:rPr>
        <w:t>供应商有下列行为之一者，其投标保证金可不</w:t>
      </w:r>
      <w:proofErr w:type="gramStart"/>
      <w:r>
        <w:rPr>
          <w:rFonts w:ascii="宋体" w:hAnsi="宋体" w:cs="宋体" w:hint="eastAsia"/>
          <w:sz w:val="24"/>
        </w:rPr>
        <w:t>予退</w:t>
      </w:r>
      <w:proofErr w:type="gramEnd"/>
      <w:r>
        <w:rPr>
          <w:rFonts w:ascii="宋体" w:hAnsi="宋体" w:cs="宋体" w:hint="eastAsia"/>
          <w:sz w:val="24"/>
        </w:rPr>
        <w:t>还：</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（1）供应商在投标有效期内撤回投标文件的；</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（2）供应商在投标文件中提供虚假材料的；</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（3）除因不可抗力或招标文件认可的情形以外，中标人不与采购人签订合同的；</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（4）供应商与采购人、其他供应商或者采购代理机构恶意串通的；</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（5）招标文件规定应由中标人缴纳招标服务费而中标人未缴纳的；</w:t>
      </w:r>
    </w:p>
    <w:p w:rsidR="0042659F" w:rsidRDefault="00F931D4">
      <w:pPr>
        <w:tabs>
          <w:tab w:val="left" w:pos="1843"/>
        </w:tabs>
        <w:autoSpaceDE w:val="0"/>
        <w:autoSpaceDN w:val="0"/>
        <w:adjustRightInd w:val="0"/>
        <w:snapToGrid w:val="0"/>
        <w:spacing w:afterLines="50" w:after="120"/>
        <w:ind w:leftChars="540" w:left="1734" w:hangingChars="250" w:hanging="600"/>
        <w:rPr>
          <w:rFonts w:ascii="宋体" w:hAnsi="宋体" w:cs="黑体"/>
          <w:kern w:val="0"/>
          <w:sz w:val="24"/>
        </w:rPr>
      </w:pPr>
      <w:r>
        <w:rPr>
          <w:rFonts w:ascii="宋体" w:hAnsi="宋体" w:cs="黑体" w:hint="eastAsia"/>
          <w:kern w:val="0"/>
          <w:sz w:val="24"/>
        </w:rPr>
        <w:t>（6）招标文件规定的其他情形。</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52" w:name="_Toc195921818"/>
      <w:r>
        <w:rPr>
          <w:rFonts w:ascii="宋体" w:hAnsi="宋体" w:cs="黑体" w:hint="eastAsia"/>
          <w:kern w:val="0"/>
          <w:sz w:val="24"/>
        </w:rPr>
        <w:t>投标文件的编制</w:t>
      </w:r>
      <w:bookmarkEnd w:id="52"/>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投标文件应按第六章“投标文件格式”进行编写，如有必要，可以增加附页，作为投标文件的组成部分。供应商可以提出比招标文件要求更有利于采购人</w:t>
      </w:r>
      <w:r>
        <w:rPr>
          <w:rFonts w:ascii="宋体" w:hAnsi="宋体" w:cs="黑体" w:hint="eastAsia"/>
          <w:kern w:val="0"/>
          <w:sz w:val="24"/>
        </w:rPr>
        <w:lastRenderedPageBreak/>
        <w:t>的承诺。</w:t>
      </w:r>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t>投标文件应当对招标文件有关服务期、投标有效期、对招标范围以及</w:t>
      </w:r>
      <w:r>
        <w:rPr>
          <w:rFonts w:ascii="宋体" w:hAnsi="宋体" w:hint="eastAsia"/>
          <w:sz w:val="24"/>
        </w:rPr>
        <w:t>采购项目的技术要求、服务内容、服务标准、验收</w:t>
      </w:r>
      <w:r>
        <w:rPr>
          <w:rFonts w:ascii="宋体" w:hAnsi="宋体" w:cs="黑体" w:hint="eastAsia"/>
          <w:kern w:val="0"/>
          <w:sz w:val="24"/>
        </w:rPr>
        <w:t>等实质性内容</w:t>
      </w:r>
      <w:proofErr w:type="gramStart"/>
      <w:r>
        <w:rPr>
          <w:rFonts w:ascii="宋体" w:hAnsi="宋体" w:cs="黑体" w:hint="eastAsia"/>
          <w:kern w:val="0"/>
          <w:sz w:val="24"/>
        </w:rPr>
        <w:t>作出</w:t>
      </w:r>
      <w:proofErr w:type="gramEnd"/>
      <w:r>
        <w:rPr>
          <w:rFonts w:ascii="宋体" w:hAnsi="宋体" w:cs="黑体" w:hint="eastAsia"/>
          <w:kern w:val="0"/>
          <w:sz w:val="24"/>
        </w:rPr>
        <w:t>响应。</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正本需打印或用不褪色墨水书写，供应商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w:t>
      </w:r>
      <w:proofErr w:type="gramStart"/>
      <w:r>
        <w:rPr>
          <w:rFonts w:ascii="宋体" w:hAnsi="宋体" w:cs="黑体" w:hint="eastAsia"/>
          <w:kern w:val="0"/>
          <w:sz w:val="24"/>
        </w:rPr>
        <w:t>其他要</w:t>
      </w:r>
      <w:proofErr w:type="gramEnd"/>
      <w:r>
        <w:rPr>
          <w:rFonts w:ascii="宋体" w:hAnsi="宋体" w:cs="黑体" w:hint="eastAsia"/>
          <w:kern w:val="0"/>
          <w:sz w:val="24"/>
        </w:rPr>
        <w:t>求见供应商须知前附表。</w:t>
      </w:r>
    </w:p>
    <w:p w:rsidR="0042659F" w:rsidRDefault="00F931D4">
      <w:pPr>
        <w:tabs>
          <w:tab w:val="left" w:pos="1260"/>
        </w:tabs>
        <w:autoSpaceDE w:val="0"/>
        <w:autoSpaceDN w:val="0"/>
        <w:adjustRightInd w:val="0"/>
        <w:snapToGrid w:val="0"/>
        <w:spacing w:afterLines="50" w:after="120"/>
        <w:ind w:leftChars="540" w:left="1134"/>
        <w:rPr>
          <w:rFonts w:ascii="宋体" w:hAnsi="宋体" w:cs="黑体"/>
          <w:kern w:val="0"/>
          <w:sz w:val="24"/>
        </w:rPr>
      </w:pPr>
      <w:r>
        <w:rPr>
          <w:rFonts w:ascii="宋体" w:hAnsi="宋体" w:cs="黑体" w:hint="eastAsia"/>
          <w:kern w:val="0"/>
          <w:sz w:val="24"/>
        </w:rPr>
        <w:t>投标截止时间前，如对投标文件进行了修改，包括对投标文件行间插字、涂改和增删，均应由供应商的法定代表人或经正式授权的代表在修改的每一页上签字。</w:t>
      </w:r>
    </w:p>
    <w:p w:rsidR="0042659F" w:rsidRDefault="00F931D4">
      <w:pPr>
        <w:tabs>
          <w:tab w:val="left" w:pos="1260"/>
        </w:tabs>
        <w:autoSpaceDE w:val="0"/>
        <w:autoSpaceDN w:val="0"/>
        <w:adjustRightInd w:val="0"/>
        <w:snapToGrid w:val="0"/>
        <w:spacing w:afterLines="50" w:after="120"/>
        <w:ind w:leftChars="540" w:left="1134"/>
        <w:rPr>
          <w:rFonts w:ascii="宋体" w:hAnsi="宋体" w:cs="黑体"/>
          <w:kern w:val="0"/>
          <w:sz w:val="24"/>
        </w:rPr>
      </w:pPr>
      <w:r>
        <w:rPr>
          <w:rFonts w:ascii="宋体" w:hAnsi="宋体" w:cs="黑体" w:hint="eastAsia"/>
          <w:kern w:val="0"/>
          <w:sz w:val="24"/>
        </w:rPr>
        <w:t>投标文件的副本可采用正本的复印件。</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投标文件正本一份，副本份数</w:t>
      </w:r>
      <w:proofErr w:type="gramStart"/>
      <w:r>
        <w:rPr>
          <w:rFonts w:ascii="宋体" w:hAnsi="宋体" w:cs="黑体" w:hint="eastAsia"/>
          <w:kern w:val="0"/>
          <w:sz w:val="24"/>
        </w:rPr>
        <w:t>见供应</w:t>
      </w:r>
      <w:proofErr w:type="gramEnd"/>
      <w:r>
        <w:rPr>
          <w:rFonts w:ascii="宋体" w:hAnsi="宋体" w:cs="黑体" w:hint="eastAsia"/>
          <w:kern w:val="0"/>
          <w:sz w:val="24"/>
        </w:rPr>
        <w:t>商须知前附表。正本和副本的封面上应清楚地标记“正本”或“副本”的字样。当副本和正本不一致时，以正本为准。</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投标文件的正本与副本应分别装订成册，并编制目录，具体分册及装订要求见供应商须知前附表规定。</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53" w:name="_Toc195921819"/>
      <w:bookmarkStart w:id="54" w:name="_Toc15558919"/>
      <w:r>
        <w:rPr>
          <w:rFonts w:ascii="宋体" w:hAnsi="宋体" w:cs="黑体" w:hint="eastAsia"/>
          <w:kern w:val="0"/>
          <w:sz w:val="24"/>
        </w:rPr>
        <w:t>投标</w:t>
      </w:r>
      <w:bookmarkEnd w:id="53"/>
      <w:bookmarkEnd w:id="54"/>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55" w:name="_Toc195921820"/>
      <w:r>
        <w:rPr>
          <w:rFonts w:ascii="宋体" w:hAnsi="宋体" w:cs="黑体" w:hint="eastAsia"/>
          <w:kern w:val="0"/>
          <w:sz w:val="24"/>
        </w:rPr>
        <w:t>投标文件的密封和标记</w:t>
      </w:r>
      <w:bookmarkEnd w:id="55"/>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bookmarkStart w:id="56" w:name="_Ref421008470"/>
      <w:r>
        <w:rPr>
          <w:rFonts w:ascii="宋体" w:hAnsi="宋体" w:cs="黑体" w:hint="eastAsia"/>
          <w:kern w:val="0"/>
          <w:sz w:val="24"/>
        </w:rPr>
        <w:t>投标文件应当密封。</w:t>
      </w:r>
      <w:bookmarkEnd w:id="56"/>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bookmarkStart w:id="57" w:name="_Ref421008478"/>
      <w:r>
        <w:rPr>
          <w:rFonts w:ascii="宋体" w:hAnsi="宋体" w:cs="黑体" w:hint="eastAsia"/>
          <w:kern w:val="0"/>
          <w:sz w:val="24"/>
        </w:rPr>
        <w:t>投标文件的封套上应标识的其他内容</w:t>
      </w:r>
      <w:proofErr w:type="gramStart"/>
      <w:r>
        <w:rPr>
          <w:rFonts w:ascii="宋体" w:hAnsi="宋体" w:cs="黑体" w:hint="eastAsia"/>
          <w:kern w:val="0"/>
          <w:sz w:val="24"/>
        </w:rPr>
        <w:t>见供应</w:t>
      </w:r>
      <w:proofErr w:type="gramEnd"/>
      <w:r>
        <w:rPr>
          <w:rFonts w:ascii="宋体" w:hAnsi="宋体" w:cs="黑体" w:hint="eastAsia"/>
          <w:kern w:val="0"/>
          <w:sz w:val="24"/>
        </w:rPr>
        <w:t>商须知前附表。</w:t>
      </w:r>
      <w:bookmarkEnd w:id="57"/>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未按本章第</w:t>
      </w:r>
      <w:r>
        <w:fldChar w:fldCharType="begin"/>
      </w:r>
      <w:r>
        <w:instrText xml:space="preserve"> REF _Ref421008470 \r \h  \* MERGEFORMAT </w:instrText>
      </w:r>
      <w:r>
        <w:fldChar w:fldCharType="separate"/>
      </w:r>
      <w:r>
        <w:rPr>
          <w:rFonts w:ascii="宋体" w:hAnsi="宋体" w:cs="黑体"/>
          <w:kern w:val="0"/>
          <w:sz w:val="24"/>
        </w:rPr>
        <w:t>4.1.1</w:t>
      </w:r>
      <w:r>
        <w:fldChar w:fldCharType="end"/>
      </w:r>
      <w:r>
        <w:rPr>
          <w:rFonts w:ascii="宋体" w:hAnsi="宋体" w:cs="黑体" w:hint="eastAsia"/>
          <w:kern w:val="0"/>
          <w:sz w:val="24"/>
        </w:rPr>
        <w:t>项或第</w:t>
      </w:r>
      <w:r>
        <w:fldChar w:fldCharType="begin"/>
      </w:r>
      <w:r>
        <w:instrText xml:space="preserve"> REF _Ref421008478 \r \h  \* MERGEFORMAT </w:instrText>
      </w:r>
      <w:r>
        <w:fldChar w:fldCharType="separate"/>
      </w:r>
      <w:r>
        <w:rPr>
          <w:rFonts w:ascii="宋体" w:hAnsi="宋体" w:cs="黑体"/>
          <w:kern w:val="0"/>
          <w:sz w:val="24"/>
        </w:rPr>
        <w:t>4.1.2</w:t>
      </w:r>
      <w:r>
        <w:fldChar w:fldCharType="end"/>
      </w:r>
      <w:r>
        <w:rPr>
          <w:rFonts w:ascii="宋体" w:hAnsi="宋体" w:cs="黑体" w:hint="eastAsia"/>
          <w:kern w:val="0"/>
          <w:sz w:val="24"/>
        </w:rPr>
        <w:t>项要求密封和加写标识的投标文件，采购人不予受理。</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58" w:name="_Toc195921821"/>
      <w:r>
        <w:rPr>
          <w:rFonts w:ascii="宋体" w:hAnsi="宋体" w:cs="黑体" w:hint="eastAsia"/>
          <w:kern w:val="0"/>
          <w:sz w:val="24"/>
        </w:rPr>
        <w:t>投标文件的递交</w:t>
      </w:r>
      <w:bookmarkEnd w:id="58"/>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供应商应在</w:t>
      </w:r>
      <w:r>
        <w:rPr>
          <w:rFonts w:ascii="宋体" w:hAnsi="宋体" w:hint="eastAsia"/>
          <w:sz w:val="24"/>
        </w:rPr>
        <w:t>在招标文件要求提交投标文件的截止时间前，将投标文件密封送达投标地点</w:t>
      </w:r>
      <w:r>
        <w:rPr>
          <w:rFonts w:ascii="宋体" w:hAnsi="宋体" w:cs="黑体" w:hint="eastAsia"/>
          <w:kern w:val="0"/>
          <w:sz w:val="24"/>
        </w:rPr>
        <w:t>。</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供应商递交投标文件的地点：见招标公告。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除供应商不足3家未开标情形外，供应商所递交的投标文件不予退还。</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hint="eastAsia"/>
          <w:sz w:val="24"/>
        </w:rPr>
        <w:t>逾期送达或者未按照招标文件要求密封的投标文件，采购人、采购代理机构应当拒收</w:t>
      </w:r>
      <w:r>
        <w:rPr>
          <w:rFonts w:ascii="宋体" w:hAnsi="宋体" w:cs="黑体" w:hint="eastAsia"/>
          <w:kern w:val="0"/>
          <w:sz w:val="24"/>
        </w:rPr>
        <w:t>。</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59" w:name="_Toc195921822"/>
      <w:r>
        <w:rPr>
          <w:rFonts w:ascii="宋体" w:hAnsi="宋体" w:cs="黑体" w:hint="eastAsia"/>
          <w:kern w:val="0"/>
          <w:sz w:val="24"/>
        </w:rPr>
        <w:t>投标文件的修改与撤回</w:t>
      </w:r>
      <w:bookmarkEnd w:id="59"/>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在招标公告规定的投标截止时间前，供应商可以修改或撤回已递交的投标文件，但应以书面形式通知采购人。</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修改的内容为投标文件的组成部分。修改的投标文件应按照本章第</w:t>
      </w:r>
      <w:r>
        <w:rPr>
          <w:rFonts w:ascii="宋体" w:hAnsi="宋体" w:cs="黑体"/>
          <w:kern w:val="0"/>
          <w:sz w:val="24"/>
        </w:rPr>
        <w:t>3</w:t>
      </w:r>
      <w:r>
        <w:rPr>
          <w:rFonts w:ascii="宋体" w:hAnsi="宋体" w:cs="黑体" w:hint="eastAsia"/>
          <w:kern w:val="0"/>
          <w:sz w:val="24"/>
        </w:rPr>
        <w:t>条、第</w:t>
      </w:r>
      <w:r>
        <w:rPr>
          <w:rFonts w:ascii="宋体" w:hAnsi="宋体" w:cs="黑体"/>
          <w:kern w:val="0"/>
          <w:sz w:val="24"/>
        </w:rPr>
        <w:t>4</w:t>
      </w:r>
      <w:r>
        <w:rPr>
          <w:rFonts w:ascii="宋体" w:hAnsi="宋体" w:cs="黑体" w:hint="eastAsia"/>
          <w:kern w:val="0"/>
          <w:sz w:val="24"/>
        </w:rPr>
        <w:t>条规定进行编制、密封、标记和递交，并标明“修改”字样。</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60" w:name="_Toc195921823"/>
      <w:bookmarkStart w:id="61" w:name="_Toc15558920"/>
      <w:r>
        <w:rPr>
          <w:rFonts w:ascii="宋体" w:hAnsi="宋体" w:cs="黑体" w:hint="eastAsia"/>
          <w:kern w:val="0"/>
          <w:sz w:val="24"/>
        </w:rPr>
        <w:t>开标</w:t>
      </w:r>
      <w:bookmarkEnd w:id="60"/>
      <w:bookmarkEnd w:id="61"/>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62" w:name="_Toc195921824"/>
      <w:r>
        <w:rPr>
          <w:rFonts w:ascii="宋体" w:hAnsi="宋体" w:cs="黑体" w:hint="eastAsia"/>
          <w:kern w:val="0"/>
          <w:sz w:val="24"/>
        </w:rPr>
        <w:t>开标时间和地点</w:t>
      </w:r>
      <w:bookmarkEnd w:id="62"/>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lastRenderedPageBreak/>
        <w:t>采购人在招标公告规定的投标截止时间（开标时间）和地点公开开标，并邀请所有供应商的法定代表人或其委托代理人准时参加。供应商未参加开标的，视同认可开标结果。</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color w:val="FF0000"/>
          <w:kern w:val="0"/>
          <w:sz w:val="24"/>
        </w:rPr>
      </w:pPr>
      <w:r>
        <w:rPr>
          <w:rFonts w:ascii="宋体" w:hAnsi="宋体" w:cs="黑体" w:hint="eastAsia"/>
          <w:kern w:val="0"/>
          <w:sz w:val="24"/>
        </w:rPr>
        <w:t>开标时，应当由供应商或者其推选的代表检查投标文件的密封情况；经确认无误后，由</w:t>
      </w:r>
      <w:r>
        <w:rPr>
          <w:rFonts w:ascii="宋体" w:hAnsi="宋体" w:hint="eastAsia"/>
          <w:sz w:val="24"/>
        </w:rPr>
        <w:t>采购人或者采购代理机构工作人员当众拆封，宣布供应商名称、投标价格和招标文件规定的需要宣布的其他内容</w:t>
      </w:r>
      <w:r>
        <w:rPr>
          <w:rFonts w:ascii="宋体" w:hAnsi="宋体" w:cs="黑体" w:hint="eastAsia"/>
          <w:kern w:val="0"/>
          <w:sz w:val="24"/>
        </w:rPr>
        <w:t>。</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hint="eastAsia"/>
          <w:sz w:val="24"/>
          <w:szCs w:val="24"/>
        </w:rPr>
        <w:t>供应商不足3家的，不进行开标。</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t>开标过程由采购人或者采购代理机构负责记录，由参加开标的各供应商代表和相关工作人员签字确认后随采购文件一并存档。</w:t>
      </w:r>
    </w:p>
    <w:p w:rsidR="0042659F" w:rsidRDefault="00F931D4">
      <w:pPr>
        <w:pStyle w:val="18"/>
        <w:snapToGrid w:val="0"/>
        <w:spacing w:afterLines="50" w:after="120"/>
        <w:ind w:leftChars="539" w:left="1132"/>
        <w:rPr>
          <w:rFonts w:hAnsi="宋体" w:cs="宋体"/>
          <w:sz w:val="24"/>
          <w:szCs w:val="24"/>
        </w:rPr>
      </w:pPr>
      <w:r>
        <w:rPr>
          <w:rFonts w:hAnsi="宋体" w:cs="宋体" w:hint="eastAsia"/>
          <w:sz w:val="24"/>
          <w:szCs w:val="24"/>
        </w:rPr>
        <w:t>供应商代表对开标过程和开标记录有疑义，以及认为采购人、采购代理机构相关工作人员有需要回避的情形的，应当场提出询问或者回避申请。</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t>供应商对开标过程有疑义的，在开标结束后七个工作日内，按本须知</w:t>
      </w:r>
      <w:r w:rsidR="00D95943">
        <w:rPr>
          <w:rFonts w:ascii="宋体" w:hAnsi="宋体" w:cs="黑体" w:hint="eastAsia"/>
          <w:kern w:val="0"/>
          <w:sz w:val="24"/>
        </w:rPr>
        <w:t>第</w:t>
      </w:r>
      <w:r>
        <w:rPr>
          <w:rFonts w:ascii="宋体" w:hAnsi="宋体" w:cs="黑体" w:hint="eastAsia"/>
          <w:kern w:val="0"/>
          <w:sz w:val="24"/>
        </w:rPr>
        <w:t>2.5款接收质疑函的方式以书面形式一次性提出质疑。</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63" w:name="_Toc15558921"/>
      <w:bookmarkStart w:id="64" w:name="_Toc195921826"/>
      <w:r>
        <w:rPr>
          <w:rFonts w:ascii="宋体" w:hAnsi="宋体" w:cs="黑体" w:hint="eastAsia"/>
          <w:kern w:val="0"/>
          <w:sz w:val="24"/>
        </w:rPr>
        <w:t>资格审查</w:t>
      </w:r>
      <w:bookmarkEnd w:id="63"/>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t>开标结束后，采购人或者采购代理机构依法对供应商的资格进行审查。</w:t>
      </w:r>
    </w:p>
    <w:p w:rsidR="0042659F" w:rsidRDefault="00F931D4">
      <w:pPr>
        <w:pStyle w:val="18"/>
        <w:snapToGrid w:val="0"/>
        <w:spacing w:afterLines="50" w:after="120"/>
        <w:ind w:leftChars="539" w:left="1132"/>
        <w:rPr>
          <w:rFonts w:hAnsi="宋体" w:cs="宋体"/>
          <w:sz w:val="24"/>
          <w:szCs w:val="24"/>
        </w:rPr>
      </w:pPr>
      <w:r>
        <w:rPr>
          <w:rFonts w:hAnsi="宋体" w:cs="宋体" w:hint="eastAsia"/>
          <w:sz w:val="24"/>
          <w:szCs w:val="24"/>
        </w:rPr>
        <w:t>合格供应商不足3家的，不进行评标。</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65" w:name="_Toc15558922"/>
      <w:r>
        <w:rPr>
          <w:rFonts w:ascii="宋体" w:hAnsi="宋体" w:cs="黑体" w:hint="eastAsia"/>
          <w:kern w:val="0"/>
          <w:sz w:val="24"/>
        </w:rPr>
        <w:t>评标</w:t>
      </w:r>
      <w:bookmarkEnd w:id="64"/>
      <w:bookmarkEnd w:id="65"/>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66" w:name="_Toc195921827"/>
      <w:r>
        <w:rPr>
          <w:rFonts w:ascii="宋体" w:hAnsi="宋体" w:cs="黑体" w:hint="eastAsia"/>
          <w:kern w:val="0"/>
          <w:sz w:val="24"/>
        </w:rPr>
        <w:t>评标委员会</w:t>
      </w:r>
      <w:bookmarkEnd w:id="66"/>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评标由采购人依法组建的评标委员会负责。评标委员会由采购人代表和有关技术、经济等方面的专家组成。</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评标委员会成员有下列情形之一的，应当回避：</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sz w:val="24"/>
          <w:szCs w:val="24"/>
        </w:rPr>
        <w:t>（</w:t>
      </w:r>
      <w:r>
        <w:rPr>
          <w:rFonts w:hAnsi="宋体" w:cs="宋体" w:hint="eastAsia"/>
          <w:sz w:val="24"/>
          <w:szCs w:val="24"/>
        </w:rPr>
        <w:t>1</w:t>
      </w:r>
      <w:r>
        <w:rPr>
          <w:rFonts w:hAnsi="宋体" w:cs="宋体"/>
          <w:sz w:val="24"/>
          <w:szCs w:val="24"/>
        </w:rPr>
        <w:t>）参加采购活动前3年内与供应</w:t>
      </w:r>
      <w:proofErr w:type="gramStart"/>
      <w:r>
        <w:rPr>
          <w:rFonts w:hAnsi="宋体" w:cs="宋体"/>
          <w:sz w:val="24"/>
          <w:szCs w:val="24"/>
        </w:rPr>
        <w:t>商存在</w:t>
      </w:r>
      <w:proofErr w:type="gramEnd"/>
      <w:r>
        <w:rPr>
          <w:rFonts w:hAnsi="宋体" w:cs="宋体"/>
          <w:sz w:val="24"/>
          <w:szCs w:val="24"/>
        </w:rPr>
        <w:t>劳动关系；</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sz w:val="24"/>
          <w:szCs w:val="24"/>
        </w:rPr>
        <w:t>（</w:t>
      </w:r>
      <w:r>
        <w:rPr>
          <w:rFonts w:hAnsi="宋体" w:cs="宋体" w:hint="eastAsia"/>
          <w:sz w:val="24"/>
          <w:szCs w:val="24"/>
        </w:rPr>
        <w:t>2</w:t>
      </w:r>
      <w:r>
        <w:rPr>
          <w:rFonts w:hAnsi="宋体" w:cs="宋体"/>
          <w:sz w:val="24"/>
          <w:szCs w:val="24"/>
        </w:rPr>
        <w:t>）参加采购活动前3年内担任供应商的董事、监事；</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sz w:val="24"/>
          <w:szCs w:val="24"/>
        </w:rPr>
        <w:t>（</w:t>
      </w:r>
      <w:r>
        <w:rPr>
          <w:rFonts w:hAnsi="宋体" w:cs="宋体" w:hint="eastAsia"/>
          <w:sz w:val="24"/>
          <w:szCs w:val="24"/>
        </w:rPr>
        <w:t>3</w:t>
      </w:r>
      <w:r>
        <w:rPr>
          <w:rFonts w:hAnsi="宋体" w:cs="宋体"/>
          <w:sz w:val="24"/>
          <w:szCs w:val="24"/>
        </w:rPr>
        <w:t>）参加采购活动前3年内是供应商的控股股东或者实际控制人；</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sz w:val="24"/>
          <w:szCs w:val="24"/>
        </w:rPr>
        <w:t>（</w:t>
      </w:r>
      <w:r>
        <w:rPr>
          <w:rFonts w:hAnsi="宋体" w:cs="宋体" w:hint="eastAsia"/>
          <w:sz w:val="24"/>
          <w:szCs w:val="24"/>
        </w:rPr>
        <w:t>4</w:t>
      </w:r>
      <w:r>
        <w:rPr>
          <w:rFonts w:hAnsi="宋体" w:cs="宋体"/>
          <w:sz w:val="24"/>
          <w:szCs w:val="24"/>
        </w:rPr>
        <w:t>）与供应商的法定代表人或者负责人有夫妻、直系血亲、三代以内旁系血亲或者近姻亲关系；</w:t>
      </w:r>
    </w:p>
    <w:p w:rsidR="0042659F" w:rsidRDefault="00F931D4">
      <w:pPr>
        <w:pStyle w:val="18"/>
        <w:snapToGrid w:val="0"/>
        <w:spacing w:afterLines="50" w:after="120"/>
        <w:ind w:leftChars="540" w:left="1734" w:hangingChars="250" w:hanging="600"/>
        <w:rPr>
          <w:rFonts w:hAnsi="宋体" w:cs="宋体"/>
          <w:sz w:val="24"/>
          <w:szCs w:val="24"/>
        </w:rPr>
      </w:pPr>
      <w:r>
        <w:rPr>
          <w:rFonts w:hAnsi="宋体" w:cs="宋体"/>
          <w:sz w:val="24"/>
          <w:szCs w:val="24"/>
        </w:rPr>
        <w:t>（</w:t>
      </w:r>
      <w:r>
        <w:rPr>
          <w:rFonts w:hAnsi="宋体" w:cs="宋体" w:hint="eastAsia"/>
          <w:sz w:val="24"/>
          <w:szCs w:val="24"/>
        </w:rPr>
        <w:t>5</w:t>
      </w:r>
      <w:r>
        <w:rPr>
          <w:rFonts w:hAnsi="宋体" w:cs="宋体"/>
          <w:sz w:val="24"/>
          <w:szCs w:val="24"/>
        </w:rPr>
        <w:t>）与供应商有其他可能影响政府采购活动公平、公正进行的关系。</w:t>
      </w:r>
    </w:p>
    <w:p w:rsidR="0042659F" w:rsidRDefault="00F931D4">
      <w:pPr>
        <w:numPr>
          <w:ilvl w:val="2"/>
          <w:numId w:val="1"/>
        </w:numPr>
        <w:tabs>
          <w:tab w:val="left" w:pos="1260"/>
          <w:tab w:val="left" w:pos="1418"/>
          <w:tab w:val="left" w:pos="1800"/>
        </w:tabs>
        <w:autoSpaceDE w:val="0"/>
        <w:autoSpaceDN w:val="0"/>
        <w:adjustRightInd w:val="0"/>
        <w:snapToGrid w:val="0"/>
        <w:spacing w:before="120" w:afterLines="50" w:after="120"/>
        <w:rPr>
          <w:rFonts w:ascii="宋体" w:hAnsi="宋体" w:cs="黑体"/>
          <w:kern w:val="0"/>
          <w:sz w:val="24"/>
        </w:rPr>
      </w:pPr>
      <w:r>
        <w:rPr>
          <w:rFonts w:ascii="宋体" w:hAnsi="宋体" w:cs="黑体" w:hint="eastAsia"/>
          <w:kern w:val="0"/>
          <w:sz w:val="24"/>
        </w:rPr>
        <w:t>评标委员会</w:t>
      </w:r>
      <w:r>
        <w:rPr>
          <w:rFonts w:ascii="宋体" w:hAnsi="宋体" w:hint="eastAsia"/>
          <w:sz w:val="24"/>
        </w:rPr>
        <w:t>负责具体评标事务，并独立履行下列职责</w:t>
      </w:r>
      <w:r>
        <w:rPr>
          <w:rFonts w:ascii="宋体" w:hAnsi="宋体" w:cs="黑体" w:hint="eastAsia"/>
          <w:kern w:val="0"/>
          <w:sz w:val="24"/>
        </w:rPr>
        <w:t>：</w:t>
      </w:r>
    </w:p>
    <w:p w:rsidR="0042659F" w:rsidRDefault="00F931D4">
      <w:pPr>
        <w:pStyle w:val="18"/>
        <w:snapToGrid w:val="0"/>
        <w:spacing w:afterLines="50" w:after="120"/>
        <w:ind w:leftChars="539" w:left="1840" w:hangingChars="295" w:hanging="708"/>
        <w:rPr>
          <w:rFonts w:hAnsi="宋体" w:cs="宋体"/>
          <w:sz w:val="24"/>
          <w:szCs w:val="24"/>
        </w:rPr>
      </w:pPr>
      <w:bookmarkStart w:id="67" w:name="_Toc195921828"/>
      <w:r>
        <w:rPr>
          <w:rFonts w:hAnsi="宋体" w:cs="宋体" w:hint="eastAsia"/>
          <w:sz w:val="24"/>
          <w:szCs w:val="24"/>
        </w:rPr>
        <w:t>（1）</w:t>
      </w:r>
      <w:r>
        <w:rPr>
          <w:rFonts w:hAnsi="宋体" w:cs="宋体" w:hint="eastAsia"/>
          <w:sz w:val="24"/>
          <w:szCs w:val="24"/>
        </w:rPr>
        <w:tab/>
        <w:t>审查、评价投标文件是否符合招标文件的商务、技术等实质性要求；</w:t>
      </w:r>
    </w:p>
    <w:p w:rsidR="0042659F" w:rsidRDefault="00F931D4">
      <w:pPr>
        <w:pStyle w:val="18"/>
        <w:snapToGrid w:val="0"/>
        <w:spacing w:afterLines="50" w:after="120"/>
        <w:ind w:leftChars="539" w:left="1840" w:hangingChars="295" w:hanging="708"/>
        <w:rPr>
          <w:rFonts w:hAnsi="宋体" w:cs="宋体"/>
          <w:sz w:val="24"/>
          <w:szCs w:val="24"/>
        </w:rPr>
      </w:pPr>
      <w:r>
        <w:rPr>
          <w:rFonts w:hAnsi="宋体" w:cs="宋体" w:hint="eastAsia"/>
          <w:sz w:val="24"/>
          <w:szCs w:val="24"/>
        </w:rPr>
        <w:t>（2）</w:t>
      </w:r>
      <w:r>
        <w:rPr>
          <w:rFonts w:hAnsi="宋体" w:cs="宋体" w:hint="eastAsia"/>
          <w:sz w:val="24"/>
          <w:szCs w:val="24"/>
        </w:rPr>
        <w:tab/>
        <w:t>要求供应商对投标文件有关事项</w:t>
      </w:r>
      <w:proofErr w:type="gramStart"/>
      <w:r>
        <w:rPr>
          <w:rFonts w:hAnsi="宋体" w:cs="宋体" w:hint="eastAsia"/>
          <w:sz w:val="24"/>
          <w:szCs w:val="24"/>
        </w:rPr>
        <w:t>作出</w:t>
      </w:r>
      <w:proofErr w:type="gramEnd"/>
      <w:r>
        <w:rPr>
          <w:rFonts w:hAnsi="宋体" w:cs="宋体" w:hint="eastAsia"/>
          <w:sz w:val="24"/>
          <w:szCs w:val="24"/>
        </w:rPr>
        <w:t>澄清或者说明；</w:t>
      </w:r>
    </w:p>
    <w:p w:rsidR="0042659F" w:rsidRDefault="00F931D4">
      <w:pPr>
        <w:pStyle w:val="18"/>
        <w:snapToGrid w:val="0"/>
        <w:spacing w:afterLines="50" w:after="120"/>
        <w:ind w:leftChars="539" w:left="1840" w:hangingChars="295" w:hanging="708"/>
        <w:rPr>
          <w:rFonts w:hAnsi="宋体" w:cs="宋体"/>
          <w:sz w:val="24"/>
          <w:szCs w:val="24"/>
        </w:rPr>
      </w:pPr>
      <w:r>
        <w:rPr>
          <w:rFonts w:hAnsi="宋体" w:cs="宋体" w:hint="eastAsia"/>
          <w:sz w:val="24"/>
          <w:szCs w:val="24"/>
        </w:rPr>
        <w:t>（3）</w:t>
      </w:r>
      <w:r>
        <w:rPr>
          <w:rFonts w:hAnsi="宋体" w:cs="宋体" w:hint="eastAsia"/>
          <w:sz w:val="24"/>
          <w:szCs w:val="24"/>
        </w:rPr>
        <w:tab/>
        <w:t>对投标文件进行比较和评价；</w:t>
      </w:r>
    </w:p>
    <w:p w:rsidR="0042659F" w:rsidRDefault="00F931D4">
      <w:pPr>
        <w:pStyle w:val="18"/>
        <w:snapToGrid w:val="0"/>
        <w:spacing w:afterLines="50" w:after="120"/>
        <w:ind w:leftChars="539" w:left="1840" w:hangingChars="295" w:hanging="708"/>
        <w:rPr>
          <w:rFonts w:hAnsi="宋体" w:cs="宋体"/>
          <w:sz w:val="24"/>
          <w:szCs w:val="24"/>
        </w:rPr>
      </w:pPr>
      <w:r>
        <w:rPr>
          <w:rFonts w:hAnsi="宋体" w:cs="宋体" w:hint="eastAsia"/>
          <w:sz w:val="24"/>
          <w:szCs w:val="24"/>
        </w:rPr>
        <w:t>（4）</w:t>
      </w:r>
      <w:r>
        <w:rPr>
          <w:rFonts w:hAnsi="宋体" w:cs="宋体" w:hint="eastAsia"/>
          <w:sz w:val="24"/>
          <w:szCs w:val="24"/>
        </w:rPr>
        <w:tab/>
        <w:t>确定中标候选人名单，以及根据采购人委托直接确定中标人；</w:t>
      </w:r>
    </w:p>
    <w:p w:rsidR="0042659F" w:rsidRDefault="00F931D4">
      <w:pPr>
        <w:pStyle w:val="18"/>
        <w:snapToGrid w:val="0"/>
        <w:spacing w:afterLines="50" w:after="120"/>
        <w:ind w:leftChars="539" w:left="1840" w:hangingChars="295" w:hanging="708"/>
        <w:rPr>
          <w:rFonts w:hAnsi="宋体" w:cs="宋体"/>
          <w:sz w:val="24"/>
          <w:szCs w:val="24"/>
        </w:rPr>
      </w:pPr>
      <w:r>
        <w:rPr>
          <w:rFonts w:hAnsi="宋体" w:cs="宋体" w:hint="eastAsia"/>
          <w:sz w:val="24"/>
          <w:szCs w:val="24"/>
        </w:rPr>
        <w:t>（5）</w:t>
      </w:r>
      <w:r>
        <w:rPr>
          <w:rFonts w:hAnsi="宋体" w:cs="宋体" w:hint="eastAsia"/>
          <w:sz w:val="24"/>
          <w:szCs w:val="24"/>
        </w:rPr>
        <w:tab/>
        <w:t>向采购人、采购代理机构或者有关部门报告评标中发现的违法行为。</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hint="eastAsia"/>
          <w:sz w:val="24"/>
        </w:rPr>
        <w:t>评标委员会应当对符合资格的供应商的投标文件进行符合性审查，以确定其是否满足招标文件的实质性要求。</w:t>
      </w:r>
      <w:bookmarkEnd w:id="67"/>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lastRenderedPageBreak/>
        <w:t>不同供应商以相同品牌产品参加同一合同项下投标，且通过资格审查、符合性审查的，按一家供应商计算，评审后得分最高的同品牌供应商获得中标人推荐资格；评审得分相同的，由采购人或者采购人委托评标委员会采取随机抽取方式确定，其他同品牌供应商不作为中标候选人。非单一产品采购项目，多家供应商提供的核心产品品牌相同的，按前款规定处理。</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sz w:val="24"/>
        </w:rPr>
      </w:pPr>
      <w:r>
        <w:rPr>
          <w:rFonts w:ascii="宋体" w:hAnsi="宋体" w:hint="eastAsia"/>
          <w:sz w:val="24"/>
        </w:rPr>
        <w:t>评标委员会按照第三章“资格审查、评标办法和标准”规定的评标方法和标准，对符合性审查合格的投标文件进行商务和技术评估，综合比较与评价。“评标办法”没有规定的方法、评审因素和标准，不作为评标依据。</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sz w:val="24"/>
        </w:rPr>
      </w:pPr>
      <w:r>
        <w:rPr>
          <w:rFonts w:ascii="宋体" w:hAnsi="宋体" w:hint="eastAsia"/>
          <w:sz w:val="24"/>
        </w:rPr>
        <w:t>在评标过程中发现供应商有不遵循公平竞争的原则，恶意串通，妨碍其他供应商的竞争行为，损害采购人或者其他供应商的合法权益的，评标委员会应当认定其投标无效，并书面报告本级财政部门。</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olor w:val="FF0000"/>
          <w:sz w:val="24"/>
        </w:rPr>
      </w:pPr>
      <w:r>
        <w:rPr>
          <w:rFonts w:ascii="宋体" w:hAnsi="宋体" w:hint="eastAsia"/>
          <w:sz w:val="24"/>
        </w:rPr>
        <w:t>公开招标数额标准以上的采购项目，投标截止后供应商不足3家或者通过资格审查或符合性审查的供应商不足3家的，除采购任务取消情形外，将重新招标或采用其他采购方式采购。</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68" w:name="_Toc195921830"/>
      <w:bookmarkStart w:id="69" w:name="_Toc15558923"/>
      <w:r>
        <w:rPr>
          <w:rFonts w:ascii="宋体" w:hAnsi="宋体" w:cs="黑体" w:hint="eastAsia"/>
          <w:kern w:val="0"/>
          <w:sz w:val="24"/>
        </w:rPr>
        <w:t>合同授予</w:t>
      </w:r>
      <w:bookmarkEnd w:id="68"/>
      <w:bookmarkEnd w:id="69"/>
    </w:p>
    <w:p w:rsidR="0042659F" w:rsidRDefault="00F931D4">
      <w:pPr>
        <w:numPr>
          <w:ilvl w:val="1"/>
          <w:numId w:val="1"/>
        </w:numPr>
        <w:autoSpaceDE w:val="0"/>
        <w:autoSpaceDN w:val="0"/>
        <w:adjustRightInd w:val="0"/>
        <w:snapToGrid w:val="0"/>
        <w:spacing w:afterLines="50" w:after="120"/>
        <w:ind w:left="1680" w:hangingChars="700" w:hanging="1680"/>
        <w:rPr>
          <w:rFonts w:ascii="宋体" w:hAnsi="宋体" w:cs="黑体"/>
          <w:kern w:val="0"/>
          <w:sz w:val="24"/>
        </w:rPr>
      </w:pPr>
      <w:bookmarkStart w:id="70" w:name="_Toc195921831"/>
      <w:r>
        <w:rPr>
          <w:rFonts w:ascii="宋体" w:hAnsi="宋体" w:cs="黑体" w:hint="eastAsia"/>
          <w:kern w:val="0"/>
          <w:sz w:val="24"/>
        </w:rPr>
        <w:t>定标方式</w:t>
      </w:r>
      <w:bookmarkEnd w:id="70"/>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hint="eastAsia"/>
          <w:sz w:val="24"/>
        </w:rPr>
        <w:t>采购人按评标报告确定的中标候选人名单中按顺序确定中标人。评标委员会</w:t>
      </w:r>
      <w:r w:rsidR="00883542">
        <w:rPr>
          <w:rFonts w:ascii="宋体" w:hAnsi="宋体" w:hint="eastAsia"/>
          <w:sz w:val="24"/>
        </w:rPr>
        <w:t>推荐</w:t>
      </w:r>
      <w:r>
        <w:rPr>
          <w:rFonts w:ascii="宋体" w:hAnsi="宋体" w:hint="eastAsia"/>
          <w:sz w:val="24"/>
        </w:rPr>
        <w:t>的中标候选人</w:t>
      </w:r>
      <w:r w:rsidR="00883542">
        <w:rPr>
          <w:rFonts w:ascii="宋体" w:hAnsi="宋体" w:hint="eastAsia"/>
          <w:sz w:val="24"/>
        </w:rPr>
        <w:t>数量</w:t>
      </w:r>
      <w:proofErr w:type="gramStart"/>
      <w:r>
        <w:rPr>
          <w:rFonts w:ascii="宋体" w:hAnsi="宋体" w:hint="eastAsia"/>
          <w:sz w:val="24"/>
        </w:rPr>
        <w:t>见供应</w:t>
      </w:r>
      <w:proofErr w:type="gramEnd"/>
      <w:r>
        <w:rPr>
          <w:rFonts w:ascii="宋体" w:hAnsi="宋体" w:hint="eastAsia"/>
          <w:sz w:val="24"/>
        </w:rPr>
        <w:t>商须知前附表。</w:t>
      </w:r>
    </w:p>
    <w:p w:rsidR="0042659F" w:rsidRDefault="00F931D4">
      <w:pPr>
        <w:numPr>
          <w:ilvl w:val="1"/>
          <w:numId w:val="1"/>
        </w:numPr>
        <w:autoSpaceDE w:val="0"/>
        <w:autoSpaceDN w:val="0"/>
        <w:adjustRightInd w:val="0"/>
        <w:snapToGrid w:val="0"/>
        <w:spacing w:afterLines="50" w:after="120"/>
        <w:ind w:left="1680" w:hangingChars="700" w:hanging="1680"/>
        <w:rPr>
          <w:rFonts w:ascii="宋体" w:hAnsi="宋体" w:cs="黑体"/>
          <w:kern w:val="0"/>
          <w:sz w:val="24"/>
        </w:rPr>
      </w:pPr>
      <w:r>
        <w:rPr>
          <w:rFonts w:ascii="宋体" w:hAnsi="宋体" w:cs="黑体" w:hint="eastAsia"/>
          <w:kern w:val="0"/>
          <w:sz w:val="24"/>
        </w:rPr>
        <w:t>中标公告</w:t>
      </w:r>
    </w:p>
    <w:p w:rsidR="0042659F" w:rsidRDefault="00F931D4">
      <w:pPr>
        <w:numPr>
          <w:ilvl w:val="2"/>
          <w:numId w:val="1"/>
        </w:numPr>
        <w:tabs>
          <w:tab w:val="left" w:pos="1260"/>
        </w:tabs>
        <w:autoSpaceDE w:val="0"/>
        <w:autoSpaceDN w:val="0"/>
        <w:adjustRightInd w:val="0"/>
        <w:snapToGrid w:val="0"/>
        <w:spacing w:afterLines="50" w:after="120"/>
        <w:rPr>
          <w:rFonts w:ascii="宋体" w:hAnsi="宋体"/>
          <w:sz w:val="24"/>
        </w:rPr>
      </w:pPr>
      <w:r>
        <w:rPr>
          <w:rFonts w:ascii="宋体" w:hAnsi="宋体" w:hint="eastAsia"/>
          <w:sz w:val="24"/>
        </w:rPr>
        <w:t>采购人或者采购代理机构应当自中标人确定之日起2个工作日内，在省级以上财政部门指定的媒体上公告中标结果。中标公告期限为1个工作日。</w:t>
      </w:r>
    </w:p>
    <w:p w:rsidR="0042659F" w:rsidRDefault="00F931D4">
      <w:pPr>
        <w:numPr>
          <w:ilvl w:val="2"/>
          <w:numId w:val="1"/>
        </w:numPr>
        <w:tabs>
          <w:tab w:val="left" w:pos="1260"/>
        </w:tabs>
        <w:autoSpaceDE w:val="0"/>
        <w:autoSpaceDN w:val="0"/>
        <w:adjustRightInd w:val="0"/>
        <w:snapToGrid w:val="0"/>
        <w:spacing w:afterLines="50" w:after="120"/>
        <w:rPr>
          <w:rFonts w:ascii="宋体" w:hAnsi="宋体"/>
          <w:sz w:val="24"/>
        </w:rPr>
      </w:pPr>
      <w:r>
        <w:rPr>
          <w:rFonts w:ascii="宋体" w:hAnsi="宋体" w:cs="黑体"/>
          <w:kern w:val="0"/>
          <w:sz w:val="24"/>
        </w:rPr>
        <w:t>供应商</w:t>
      </w:r>
      <w:r>
        <w:rPr>
          <w:rFonts w:ascii="宋体" w:hAnsi="宋体" w:cs="黑体" w:hint="eastAsia"/>
          <w:kern w:val="0"/>
          <w:sz w:val="24"/>
        </w:rPr>
        <w:t>对中标结果有疑义的，在中标公告期限届满之日</w:t>
      </w:r>
      <w:r>
        <w:rPr>
          <w:rFonts w:ascii="宋体" w:hAnsi="宋体" w:hint="eastAsia"/>
          <w:sz w:val="24"/>
        </w:rPr>
        <w:t>起七个工作日内，按本须知</w:t>
      </w:r>
      <w:r w:rsidR="00883542">
        <w:rPr>
          <w:rFonts w:ascii="宋体" w:hAnsi="宋体" w:hint="eastAsia"/>
          <w:sz w:val="24"/>
        </w:rPr>
        <w:t>第</w:t>
      </w:r>
      <w:r>
        <w:rPr>
          <w:rFonts w:ascii="宋体" w:hAnsi="宋体" w:hint="eastAsia"/>
          <w:sz w:val="24"/>
        </w:rPr>
        <w:t>2.5款接收质疑函的方式以书面形式一次性提出对中标结果的质疑。</w:t>
      </w:r>
    </w:p>
    <w:p w:rsidR="0042659F" w:rsidRDefault="00F931D4">
      <w:pPr>
        <w:numPr>
          <w:ilvl w:val="1"/>
          <w:numId w:val="1"/>
        </w:numPr>
        <w:autoSpaceDE w:val="0"/>
        <w:autoSpaceDN w:val="0"/>
        <w:adjustRightInd w:val="0"/>
        <w:snapToGrid w:val="0"/>
        <w:spacing w:afterLines="50" w:after="120"/>
        <w:ind w:left="1680" w:hangingChars="700" w:hanging="1680"/>
        <w:rPr>
          <w:rFonts w:ascii="宋体" w:hAnsi="宋体" w:cs="黑体"/>
          <w:kern w:val="0"/>
          <w:sz w:val="24"/>
        </w:rPr>
      </w:pPr>
      <w:bookmarkStart w:id="71" w:name="_Toc195921832"/>
      <w:r>
        <w:rPr>
          <w:rFonts w:ascii="宋体" w:hAnsi="宋体" w:cs="黑体" w:hint="eastAsia"/>
          <w:kern w:val="0"/>
          <w:sz w:val="24"/>
        </w:rPr>
        <w:t>中标通知</w:t>
      </w:r>
      <w:bookmarkEnd w:id="71"/>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宋体" w:hint="eastAsia"/>
          <w:kern w:val="0"/>
          <w:sz w:val="24"/>
        </w:rPr>
        <w:t>在公告中标结果的同时</w:t>
      </w:r>
      <w:r>
        <w:rPr>
          <w:rFonts w:ascii="宋体" w:hAnsi="宋体" w:cs="黑体" w:hint="eastAsia"/>
          <w:kern w:val="0"/>
          <w:sz w:val="24"/>
        </w:rPr>
        <w:t>，采购人以书面形式向中标人发出中标通知书，同时将中标结果通知未中标的供应商。</w:t>
      </w:r>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hint="eastAsia"/>
          <w:sz w:val="24"/>
        </w:rPr>
        <w:t>中标通知书发出后，采购人不得违法改变中标结果，中标人无正当理由不得放弃中标。</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t>履约保证金</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bookmarkStart w:id="72" w:name="_Ref421009348"/>
      <w:r>
        <w:rPr>
          <w:rFonts w:ascii="宋体" w:hAnsi="宋体" w:cs="黑体" w:hint="eastAsia"/>
          <w:kern w:val="0"/>
          <w:sz w:val="24"/>
        </w:rPr>
        <w:t>在签订合同前，中标人应</w:t>
      </w:r>
      <w:proofErr w:type="gramStart"/>
      <w:r>
        <w:rPr>
          <w:rFonts w:ascii="宋体" w:hAnsi="宋体" w:cs="黑体" w:hint="eastAsia"/>
          <w:kern w:val="0"/>
          <w:sz w:val="24"/>
        </w:rPr>
        <w:t>按供应</w:t>
      </w:r>
      <w:proofErr w:type="gramEnd"/>
      <w:r>
        <w:rPr>
          <w:rFonts w:ascii="宋体" w:hAnsi="宋体" w:cs="黑体" w:hint="eastAsia"/>
          <w:kern w:val="0"/>
          <w:sz w:val="24"/>
        </w:rPr>
        <w:t>商须知前附表规定的金额、担保形式和招标文件第四章“合同条款及格式”规定的履约保证金格式向采购人提交履约保证金。</w:t>
      </w:r>
      <w:bookmarkEnd w:id="72"/>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中标人不能按本章第</w:t>
      </w:r>
      <w:r>
        <w:fldChar w:fldCharType="begin"/>
      </w:r>
      <w:r>
        <w:instrText xml:space="preserve"> REF _Ref421009348 \r \h  \* MERGEFORMAT </w:instrText>
      </w:r>
      <w:r>
        <w:fldChar w:fldCharType="separate"/>
      </w:r>
      <w:r>
        <w:rPr>
          <w:rFonts w:ascii="宋体" w:hAnsi="宋体" w:cs="黑体" w:hint="eastAsia"/>
          <w:kern w:val="0"/>
          <w:sz w:val="24"/>
        </w:rPr>
        <w:t>8</w:t>
      </w:r>
      <w:r>
        <w:rPr>
          <w:rFonts w:ascii="宋体" w:hAnsi="宋体" w:cs="黑体"/>
          <w:kern w:val="0"/>
          <w:sz w:val="24"/>
        </w:rPr>
        <w:t>.4.1</w:t>
      </w:r>
      <w:r>
        <w:fldChar w:fldCharType="end"/>
      </w:r>
      <w:r>
        <w:rPr>
          <w:rFonts w:ascii="宋体" w:hAnsi="宋体" w:cs="黑体" w:hint="eastAsia"/>
          <w:kern w:val="0"/>
          <w:sz w:val="24"/>
        </w:rPr>
        <w:t>项要求提交履约保证金的，视为放弃中标，其投标保证金不予退还，给采购人造成的损失超过投标保证金数额的，中标人还应当对超过部分予以赔偿。</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73" w:name="_Toc195921834"/>
      <w:r>
        <w:rPr>
          <w:rFonts w:ascii="宋体" w:hAnsi="宋体" w:cs="黑体" w:hint="eastAsia"/>
          <w:kern w:val="0"/>
          <w:sz w:val="24"/>
        </w:rPr>
        <w:t>签订合同</w:t>
      </w:r>
      <w:bookmarkEnd w:id="73"/>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hint="eastAsia"/>
          <w:sz w:val="24"/>
        </w:rPr>
        <w:t>采购人应当自中标通知书发出之日起30日内，按照招标文件和中标人投标文件的规定，与中标人签订书面合同。所签订的合同不得对招标文件确定的事项和中标人投标文件作实质性修改。</w:t>
      </w:r>
    </w:p>
    <w:p w:rsidR="0042659F" w:rsidRDefault="00F931D4">
      <w:pPr>
        <w:tabs>
          <w:tab w:val="left" w:pos="1260"/>
        </w:tabs>
        <w:autoSpaceDE w:val="0"/>
        <w:autoSpaceDN w:val="0"/>
        <w:adjustRightInd w:val="0"/>
        <w:snapToGrid w:val="0"/>
        <w:spacing w:afterLines="50" w:after="120"/>
        <w:ind w:left="1134"/>
        <w:rPr>
          <w:rFonts w:ascii="宋体" w:hAnsi="宋体"/>
          <w:sz w:val="24"/>
        </w:rPr>
      </w:pPr>
      <w:r>
        <w:rPr>
          <w:rFonts w:ascii="宋体" w:hAnsi="宋体" w:hint="eastAsia"/>
          <w:sz w:val="24"/>
        </w:rPr>
        <w:lastRenderedPageBreak/>
        <w:t>采购人不得向中标人提出任何不合理的要求作为签订合同的条件。</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中标人无正当理由拒签合同的，采购人取消其中标资格，其投标保证金不予退还；给采购人造成的损失超过投标保证金数额的，中标人还应当对超过部分予以赔偿。</w:t>
      </w:r>
    </w:p>
    <w:p w:rsidR="0042659F" w:rsidRDefault="00F931D4">
      <w:pPr>
        <w:numPr>
          <w:ilvl w:val="2"/>
          <w:numId w:val="1"/>
        </w:numPr>
        <w:tabs>
          <w:tab w:val="left" w:pos="1260"/>
        </w:tabs>
        <w:autoSpaceDE w:val="0"/>
        <w:autoSpaceDN w:val="0"/>
        <w:adjustRightInd w:val="0"/>
        <w:snapToGrid w:val="0"/>
        <w:spacing w:afterLines="50" w:after="120"/>
        <w:rPr>
          <w:rFonts w:ascii="宋体" w:hAnsi="宋体" w:cs="黑体"/>
          <w:kern w:val="0"/>
          <w:sz w:val="24"/>
        </w:rPr>
      </w:pPr>
      <w:r>
        <w:rPr>
          <w:rFonts w:ascii="宋体" w:hAnsi="宋体" w:cs="黑体" w:hint="eastAsia"/>
          <w:kern w:val="0"/>
          <w:sz w:val="24"/>
        </w:rPr>
        <w:t>发出中标通知书后，采购人无正当理由拒签合同的，采购人向中标人退还投标保证金；给中标人造成损失的，还应当赔偿损失。</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74" w:name="_Toc195921838"/>
      <w:bookmarkStart w:id="75" w:name="_Toc15558924"/>
      <w:r>
        <w:rPr>
          <w:rFonts w:ascii="宋体" w:hAnsi="宋体" w:cs="黑体" w:hint="eastAsia"/>
          <w:kern w:val="0"/>
          <w:sz w:val="24"/>
        </w:rPr>
        <w:t>纪律和监督</w:t>
      </w:r>
      <w:bookmarkEnd w:id="74"/>
      <w:bookmarkEnd w:id="75"/>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76" w:name="_Toc195921839"/>
      <w:r>
        <w:rPr>
          <w:rFonts w:ascii="宋体" w:hAnsi="宋体" w:cs="黑体" w:hint="eastAsia"/>
          <w:kern w:val="0"/>
          <w:sz w:val="24"/>
        </w:rPr>
        <w:t>对采购人的要求</w:t>
      </w:r>
      <w:bookmarkEnd w:id="76"/>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宋体"/>
          <w:sz w:val="24"/>
        </w:rPr>
        <w:t>采购人在政府采购活动中应当维护国家利益和社会公共利益，公正廉洁，诚实守信，执行政府采购政策</w:t>
      </w:r>
      <w:r>
        <w:rPr>
          <w:rFonts w:ascii="宋体" w:hAnsi="宋体" w:cs="宋体" w:hint="eastAsia"/>
          <w:sz w:val="24"/>
        </w:rPr>
        <w:t>。</w:t>
      </w:r>
      <w:r>
        <w:rPr>
          <w:rFonts w:ascii="宋体" w:hAnsi="宋体" w:cs="宋体"/>
          <w:sz w:val="24"/>
        </w:rPr>
        <w:t>采购人不得向供应商索要或者接受其给予的赠品、回扣或者与采购无关的其他商品、服务</w:t>
      </w:r>
      <w:r>
        <w:rPr>
          <w:rFonts w:ascii="宋体" w:hAnsi="宋体" w:cs="黑体" w:hint="eastAsia"/>
          <w:kern w:val="0"/>
          <w:sz w:val="24"/>
        </w:rPr>
        <w:t>。</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77" w:name="_Toc195921840"/>
      <w:r>
        <w:rPr>
          <w:rFonts w:ascii="宋体" w:hAnsi="宋体" w:cs="黑体" w:hint="eastAsia"/>
          <w:kern w:val="0"/>
          <w:sz w:val="24"/>
        </w:rPr>
        <w:t>对采购代理机构的要求</w:t>
      </w:r>
    </w:p>
    <w:p w:rsidR="0042659F" w:rsidRDefault="00F931D4">
      <w:pPr>
        <w:tabs>
          <w:tab w:val="left" w:pos="1260"/>
        </w:tabs>
        <w:autoSpaceDE w:val="0"/>
        <w:autoSpaceDN w:val="0"/>
        <w:adjustRightInd w:val="0"/>
        <w:snapToGrid w:val="0"/>
        <w:spacing w:afterLines="50" w:after="120"/>
        <w:ind w:left="1134"/>
        <w:rPr>
          <w:rFonts w:ascii="宋体" w:hAnsi="宋体" w:cs="宋体"/>
          <w:sz w:val="24"/>
        </w:rPr>
      </w:pPr>
      <w:r>
        <w:rPr>
          <w:rFonts w:ascii="宋体" w:hAnsi="宋体" w:cs="宋体"/>
          <w:sz w:val="24"/>
        </w:rPr>
        <w:t>采购代理机构不得与采购人、供应商恶意串通操纵政府采购活动。</w:t>
      </w:r>
    </w:p>
    <w:p w:rsidR="0042659F" w:rsidRDefault="00F931D4">
      <w:pPr>
        <w:tabs>
          <w:tab w:val="left" w:pos="1260"/>
        </w:tabs>
        <w:autoSpaceDE w:val="0"/>
        <w:autoSpaceDN w:val="0"/>
        <w:adjustRightInd w:val="0"/>
        <w:snapToGrid w:val="0"/>
        <w:spacing w:afterLines="50" w:after="120"/>
        <w:ind w:left="1134"/>
        <w:rPr>
          <w:rFonts w:ascii="宋体" w:hAnsi="宋体" w:cs="宋体"/>
          <w:sz w:val="24"/>
        </w:rPr>
      </w:pPr>
      <w:r>
        <w:rPr>
          <w:rFonts w:ascii="宋体" w:hAnsi="宋体" w:cs="宋体"/>
          <w:sz w:val="24"/>
        </w:rPr>
        <w:t>采购代理机构工作人员不得接受采购人或者供应商组织的宴请、旅游、娱乐，不得收受礼品、现金、有价证券等，不得向采购人或者供应商报销应当由个人承担的费用。</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r>
        <w:rPr>
          <w:rFonts w:ascii="宋体" w:hAnsi="宋体" w:cs="黑体" w:hint="eastAsia"/>
          <w:kern w:val="0"/>
          <w:sz w:val="24"/>
        </w:rPr>
        <w:t>对供应商的纪律要求</w:t>
      </w:r>
      <w:bookmarkEnd w:id="77"/>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t>供应商不得相互串通投标或者与采购人串通投标，不得向采购人或者评标委员会成员行贿谋取中标，不得以他人名义投标或者以其他方式弄虚作假骗取中标；供应商不得以任何方式干扰、影响评标工作。</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78" w:name="_Toc195921841"/>
      <w:r>
        <w:rPr>
          <w:rFonts w:ascii="宋体" w:hAnsi="宋体" w:cs="黑体" w:hint="eastAsia"/>
          <w:kern w:val="0"/>
          <w:sz w:val="24"/>
        </w:rPr>
        <w:t>评标委员会及其成员不得有下列行为</w:t>
      </w:r>
      <w:bookmarkEnd w:id="78"/>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（1）</w:t>
      </w:r>
      <w:r>
        <w:rPr>
          <w:rFonts w:ascii="宋体" w:hAnsi="宋体" w:hint="eastAsia"/>
          <w:sz w:val="24"/>
        </w:rPr>
        <w:tab/>
        <w:t>确定参与评标至评标结束前私自接触供应商；</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（2）</w:t>
      </w:r>
      <w:r>
        <w:rPr>
          <w:rFonts w:ascii="宋体" w:hAnsi="宋体" w:hint="eastAsia"/>
          <w:sz w:val="24"/>
        </w:rPr>
        <w:tab/>
        <w:t>接受供应商提出的与投标文件不一致的澄清或者说明，评标委员会要求供应商</w:t>
      </w:r>
      <w:proofErr w:type="gramStart"/>
      <w:r>
        <w:rPr>
          <w:rFonts w:ascii="宋体" w:hAnsi="宋体" w:hint="eastAsia"/>
          <w:sz w:val="24"/>
        </w:rPr>
        <w:t>作出</w:t>
      </w:r>
      <w:proofErr w:type="gramEnd"/>
      <w:r>
        <w:rPr>
          <w:rFonts w:ascii="宋体" w:hAnsi="宋体" w:hint="eastAsia"/>
          <w:sz w:val="24"/>
        </w:rPr>
        <w:t>必要的澄清、说明或者补正的情形除外；</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（3）</w:t>
      </w:r>
      <w:r>
        <w:rPr>
          <w:rFonts w:ascii="宋体" w:hAnsi="宋体" w:hint="eastAsia"/>
          <w:sz w:val="24"/>
        </w:rPr>
        <w:tab/>
        <w:t>违反评标纪律发表倾向性意见或者征询采购人的倾向性意见；</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（4）</w:t>
      </w:r>
      <w:r>
        <w:rPr>
          <w:rFonts w:ascii="宋体" w:hAnsi="宋体" w:hint="eastAsia"/>
          <w:sz w:val="24"/>
        </w:rPr>
        <w:tab/>
        <w:t>对需要专业判断的主观评审因素协商评分；</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（5）</w:t>
      </w:r>
      <w:r>
        <w:rPr>
          <w:rFonts w:ascii="宋体" w:hAnsi="宋体" w:hint="eastAsia"/>
          <w:sz w:val="24"/>
        </w:rPr>
        <w:tab/>
        <w:t>在评标过程中擅离职守，影响评标程序正常进行的；</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（6）</w:t>
      </w:r>
      <w:r>
        <w:rPr>
          <w:rFonts w:ascii="宋体" w:hAnsi="宋体" w:hint="eastAsia"/>
          <w:sz w:val="24"/>
        </w:rPr>
        <w:tab/>
        <w:t>记录、复制或者带走任何评标资料；</w:t>
      </w:r>
    </w:p>
    <w:p w:rsidR="0042659F" w:rsidRDefault="00F931D4">
      <w:pPr>
        <w:snapToGrid w:val="0"/>
        <w:spacing w:afterLines="50" w:after="120"/>
        <w:ind w:leftChars="539" w:left="1840" w:hangingChars="295" w:hanging="708"/>
        <w:rPr>
          <w:rFonts w:ascii="宋体" w:hAnsi="宋体"/>
          <w:sz w:val="24"/>
        </w:rPr>
      </w:pPr>
      <w:r>
        <w:rPr>
          <w:rFonts w:ascii="宋体" w:hAnsi="宋体" w:hint="eastAsia"/>
          <w:sz w:val="24"/>
        </w:rPr>
        <w:t>（7）</w:t>
      </w:r>
      <w:r>
        <w:rPr>
          <w:rFonts w:ascii="宋体" w:hAnsi="宋体" w:hint="eastAsia"/>
          <w:sz w:val="24"/>
        </w:rPr>
        <w:tab/>
        <w:t>其他不遵守评标纪律的行为。</w:t>
      </w:r>
    </w:p>
    <w:p w:rsidR="0042659F" w:rsidRDefault="00F931D4">
      <w:pPr>
        <w:numPr>
          <w:ilvl w:val="1"/>
          <w:numId w:val="1"/>
        </w:numPr>
        <w:autoSpaceDE w:val="0"/>
        <w:autoSpaceDN w:val="0"/>
        <w:adjustRightInd w:val="0"/>
        <w:snapToGrid w:val="0"/>
        <w:spacing w:afterLines="50" w:after="120"/>
        <w:ind w:left="1133" w:hangingChars="472" w:hanging="1133"/>
        <w:rPr>
          <w:rFonts w:ascii="宋体" w:hAnsi="宋体" w:cs="黑体"/>
          <w:kern w:val="0"/>
          <w:sz w:val="24"/>
        </w:rPr>
      </w:pPr>
      <w:bookmarkStart w:id="79" w:name="_Toc195921842"/>
      <w:r>
        <w:rPr>
          <w:rFonts w:ascii="宋体" w:hAnsi="宋体" w:cs="黑体" w:hint="eastAsia"/>
          <w:kern w:val="0"/>
          <w:sz w:val="24"/>
        </w:rPr>
        <w:t>对与评标活动有关的工作人员的纪律要求</w:t>
      </w:r>
      <w:bookmarkEnd w:id="79"/>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2659F" w:rsidRDefault="00F931D4">
      <w:pPr>
        <w:numPr>
          <w:ilvl w:val="1"/>
          <w:numId w:val="1"/>
        </w:numPr>
        <w:autoSpaceDE w:val="0"/>
        <w:autoSpaceDN w:val="0"/>
        <w:adjustRightInd w:val="0"/>
        <w:snapToGrid w:val="0"/>
        <w:spacing w:afterLines="50" w:after="120"/>
        <w:ind w:left="1920" w:hangingChars="800" w:hanging="1920"/>
        <w:rPr>
          <w:rFonts w:ascii="宋体" w:hAnsi="宋体" w:cs="黑体"/>
          <w:kern w:val="0"/>
          <w:sz w:val="24"/>
        </w:rPr>
      </w:pPr>
      <w:bookmarkStart w:id="80" w:name="_Toc195921843"/>
      <w:r>
        <w:rPr>
          <w:rFonts w:ascii="宋体" w:hAnsi="宋体" w:cs="黑体" w:hint="eastAsia"/>
          <w:kern w:val="0"/>
          <w:sz w:val="24"/>
        </w:rPr>
        <w:t>投诉</w:t>
      </w:r>
      <w:bookmarkEnd w:id="80"/>
    </w:p>
    <w:p w:rsidR="0042659F" w:rsidRDefault="00F931D4">
      <w:pPr>
        <w:tabs>
          <w:tab w:val="left" w:pos="1260"/>
        </w:tabs>
        <w:autoSpaceDE w:val="0"/>
        <w:autoSpaceDN w:val="0"/>
        <w:adjustRightInd w:val="0"/>
        <w:snapToGrid w:val="0"/>
        <w:spacing w:afterLines="50" w:after="120"/>
        <w:ind w:left="1134"/>
        <w:rPr>
          <w:rFonts w:ascii="宋体" w:hAnsi="宋体" w:cs="黑体"/>
          <w:kern w:val="0"/>
          <w:sz w:val="24"/>
        </w:rPr>
      </w:pPr>
      <w:r>
        <w:rPr>
          <w:rFonts w:ascii="宋体" w:hAnsi="宋体" w:cs="黑体" w:hint="eastAsia"/>
          <w:kern w:val="0"/>
          <w:sz w:val="24"/>
        </w:rPr>
        <w:t>供应商和其他利害关系人认为本次招标活动违反法律、法规和规章规定的，有权向有关行政监督部门投诉。</w:t>
      </w:r>
    </w:p>
    <w:p w:rsidR="0042659F" w:rsidRDefault="00F931D4">
      <w:pPr>
        <w:numPr>
          <w:ilvl w:val="0"/>
          <w:numId w:val="1"/>
        </w:numPr>
        <w:autoSpaceDE w:val="0"/>
        <w:autoSpaceDN w:val="0"/>
        <w:adjustRightInd w:val="0"/>
        <w:spacing w:afterLines="50" w:after="120"/>
        <w:outlineLvl w:val="2"/>
        <w:rPr>
          <w:rFonts w:ascii="宋体" w:hAnsi="宋体" w:cs="黑体"/>
          <w:kern w:val="0"/>
          <w:sz w:val="24"/>
        </w:rPr>
      </w:pPr>
      <w:bookmarkStart w:id="81" w:name="_Toc195921844"/>
      <w:bookmarkStart w:id="82" w:name="_Toc15558925"/>
      <w:r>
        <w:rPr>
          <w:rFonts w:ascii="宋体" w:hAnsi="宋体" w:cs="黑体" w:hint="eastAsia"/>
          <w:kern w:val="0"/>
          <w:sz w:val="24"/>
        </w:rPr>
        <w:lastRenderedPageBreak/>
        <w:t>需要补充的其他内容</w:t>
      </w:r>
      <w:bookmarkEnd w:id="81"/>
      <w:r>
        <w:rPr>
          <w:rFonts w:ascii="宋体" w:hAnsi="宋体" w:cs="黑体" w:hint="eastAsia"/>
          <w:kern w:val="0"/>
          <w:sz w:val="24"/>
        </w:rPr>
        <w:t>：</w:t>
      </w:r>
      <w:proofErr w:type="gramStart"/>
      <w:r>
        <w:rPr>
          <w:rFonts w:ascii="宋体" w:hAnsi="宋体" w:cs="黑体" w:hint="eastAsia"/>
          <w:kern w:val="0"/>
          <w:sz w:val="24"/>
        </w:rPr>
        <w:t>见供应</w:t>
      </w:r>
      <w:proofErr w:type="gramEnd"/>
      <w:r>
        <w:rPr>
          <w:rFonts w:ascii="宋体" w:hAnsi="宋体" w:cs="黑体" w:hint="eastAsia"/>
          <w:kern w:val="0"/>
          <w:sz w:val="24"/>
        </w:rPr>
        <w:t>商须知前附表</w:t>
      </w:r>
      <w:bookmarkEnd w:id="82"/>
    </w:p>
    <w:p w:rsidR="0042659F" w:rsidRDefault="00F931D4">
      <w:pPr>
        <w:autoSpaceDE w:val="0"/>
        <w:autoSpaceDN w:val="0"/>
        <w:adjustRightInd w:val="0"/>
        <w:snapToGrid w:val="0"/>
        <w:jc w:val="center"/>
        <w:outlineLvl w:val="0"/>
        <w:rPr>
          <w:rFonts w:ascii="宋体" w:hAnsi="宋体" w:cs="黑体"/>
          <w:b/>
          <w:bCs/>
          <w:kern w:val="0"/>
          <w:sz w:val="32"/>
          <w:szCs w:val="32"/>
        </w:rPr>
      </w:pPr>
      <w:r>
        <w:rPr>
          <w:rFonts w:ascii="宋体" w:hAnsi="宋体" w:cs="黑体"/>
          <w:kern w:val="0"/>
          <w:sz w:val="24"/>
        </w:rPr>
        <w:br w:type="page"/>
      </w:r>
      <w:bookmarkStart w:id="83" w:name="_Toc195921851"/>
      <w:bookmarkStart w:id="84" w:name="_Toc15558926"/>
      <w:r>
        <w:rPr>
          <w:rFonts w:ascii="宋体" w:hAnsi="宋体" w:cs="黑体" w:hint="eastAsia"/>
          <w:b/>
          <w:bCs/>
          <w:kern w:val="0"/>
          <w:sz w:val="32"/>
          <w:szCs w:val="32"/>
        </w:rPr>
        <w:lastRenderedPageBreak/>
        <w:t>第三章</w:t>
      </w:r>
      <w:r>
        <w:rPr>
          <w:rFonts w:ascii="宋体" w:hAnsi="宋体" w:cs="黑体"/>
          <w:b/>
          <w:bCs/>
          <w:kern w:val="0"/>
          <w:sz w:val="32"/>
          <w:szCs w:val="32"/>
        </w:rPr>
        <w:t xml:space="preserve">  资格审查、</w:t>
      </w:r>
      <w:r>
        <w:rPr>
          <w:rFonts w:ascii="宋体" w:hAnsi="宋体" w:cs="黑体" w:hint="eastAsia"/>
          <w:b/>
          <w:bCs/>
          <w:kern w:val="0"/>
          <w:sz w:val="32"/>
          <w:szCs w:val="32"/>
        </w:rPr>
        <w:t>评标办法</w:t>
      </w:r>
      <w:bookmarkEnd w:id="83"/>
      <w:r>
        <w:rPr>
          <w:rFonts w:ascii="宋体" w:hAnsi="宋体" w:cs="黑体" w:hint="eastAsia"/>
          <w:b/>
          <w:bCs/>
          <w:kern w:val="0"/>
          <w:sz w:val="32"/>
          <w:szCs w:val="32"/>
        </w:rPr>
        <w:t>和标准</w:t>
      </w:r>
      <w:bookmarkEnd w:id="84"/>
    </w:p>
    <w:p w:rsidR="0042659F" w:rsidRDefault="0042659F">
      <w:pPr>
        <w:autoSpaceDE w:val="0"/>
        <w:autoSpaceDN w:val="0"/>
        <w:adjustRightInd w:val="0"/>
        <w:snapToGrid w:val="0"/>
        <w:spacing w:afterLines="50" w:after="120"/>
        <w:jc w:val="left"/>
        <w:rPr>
          <w:rFonts w:ascii="宋体" w:cs="宋体"/>
          <w:kern w:val="0"/>
          <w:szCs w:val="21"/>
        </w:rPr>
      </w:pPr>
    </w:p>
    <w:p w:rsidR="0042659F" w:rsidRDefault="00F931D4">
      <w:pPr>
        <w:numPr>
          <w:ilvl w:val="0"/>
          <w:numId w:val="6"/>
        </w:numPr>
        <w:tabs>
          <w:tab w:val="left" w:pos="851"/>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85" w:name="_Toc15558927"/>
      <w:r>
        <w:rPr>
          <w:rFonts w:ascii="黑体" w:eastAsia="黑体" w:hAnsi="TimesNewRomanPSMT" w:cs="TimesNewRomanPSMT" w:hint="eastAsia"/>
          <w:kern w:val="0"/>
          <w:sz w:val="24"/>
        </w:rPr>
        <w:t>资格审查及标准</w:t>
      </w:r>
      <w:bookmarkEnd w:id="85"/>
    </w:p>
    <w:p w:rsidR="0042659F" w:rsidRDefault="00F931D4">
      <w:pPr>
        <w:autoSpaceDE w:val="0"/>
        <w:autoSpaceDN w:val="0"/>
        <w:adjustRightInd w:val="0"/>
        <w:snapToGrid w:val="0"/>
        <w:spacing w:afterLines="50" w:after="120"/>
        <w:ind w:leftChars="405" w:left="850" w:firstLineChars="200" w:firstLine="480"/>
        <w:rPr>
          <w:rFonts w:ascii="宋体" w:hAnsi="宋体" w:cs="TimesNewRomanPSMT"/>
          <w:kern w:val="0"/>
          <w:sz w:val="24"/>
        </w:rPr>
      </w:pPr>
      <w:r>
        <w:rPr>
          <w:rFonts w:ascii="宋体" w:hAnsi="宋体" w:cs="TimesNewRomanPSMT" w:hint="eastAsia"/>
          <w:kern w:val="0"/>
          <w:sz w:val="24"/>
        </w:rPr>
        <w:t>采购人和采购代理机构按附表一“资格审查表”所列审查标准，对供应商资格进行审查，以确定供应商是否具备投标资格，供应商未通过资格审查的，其投标无效。</w:t>
      </w:r>
    </w:p>
    <w:p w:rsidR="0042659F" w:rsidRDefault="00F931D4">
      <w:pPr>
        <w:numPr>
          <w:ilvl w:val="0"/>
          <w:numId w:val="6"/>
        </w:numPr>
        <w:tabs>
          <w:tab w:val="left" w:pos="851"/>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86" w:name="_Toc15558928"/>
      <w:r>
        <w:rPr>
          <w:rFonts w:ascii="黑体" w:eastAsia="黑体" w:hAnsi="TimesNewRomanPSMT" w:cs="TimesNewRomanPSMT" w:hint="eastAsia"/>
          <w:kern w:val="0"/>
          <w:sz w:val="24"/>
        </w:rPr>
        <w:t>评标方法</w:t>
      </w:r>
      <w:bookmarkEnd w:id="86"/>
    </w:p>
    <w:p w:rsidR="0042659F" w:rsidRDefault="00F931D4">
      <w:pPr>
        <w:autoSpaceDE w:val="0"/>
        <w:autoSpaceDN w:val="0"/>
        <w:adjustRightInd w:val="0"/>
        <w:snapToGrid w:val="0"/>
        <w:spacing w:afterLines="50" w:after="120"/>
        <w:ind w:leftChars="405" w:left="850" w:firstLineChars="200" w:firstLine="480"/>
        <w:rPr>
          <w:rFonts w:ascii="宋体" w:hAnsi="宋体" w:cs="TimesNewRomanPSMT"/>
          <w:kern w:val="0"/>
          <w:sz w:val="24"/>
        </w:rPr>
      </w:pPr>
      <w:bookmarkStart w:id="87" w:name="_Toc23815"/>
      <w:bookmarkStart w:id="88" w:name="_Toc12642"/>
      <w:r>
        <w:rPr>
          <w:rFonts w:ascii="宋体" w:hAnsi="宋体" w:cs="TimesNewRomanPSMT" w:hint="eastAsia"/>
          <w:kern w:val="0"/>
          <w:sz w:val="24"/>
        </w:rPr>
        <w:t>本次评标采用综合评分法。评标委员会对满足招标文件实质性要求的投标文件，按照本章第</w:t>
      </w:r>
      <w:r>
        <w:rPr>
          <w:rFonts w:ascii="宋体" w:hAnsi="宋体" w:cs="TimesNewRomanPSMT"/>
          <w:kern w:val="0"/>
          <w:sz w:val="24"/>
        </w:rPr>
        <w:fldChar w:fldCharType="begin"/>
      </w:r>
      <w:r>
        <w:rPr>
          <w:rFonts w:ascii="宋体" w:hAnsi="宋体" w:cs="TimesNewRomanPSMT"/>
          <w:kern w:val="0"/>
          <w:sz w:val="24"/>
        </w:rPr>
        <w:instrText xml:space="preserve"> REF _Ref507665740 \r \h  \* MERGEFORMAT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w:t>
      </w:r>
      <w:r>
        <w:rPr>
          <w:rFonts w:ascii="宋体" w:hAnsi="宋体" w:cs="TimesNewRomanPSMT"/>
          <w:kern w:val="0"/>
          <w:sz w:val="24"/>
        </w:rPr>
        <w:fldChar w:fldCharType="end"/>
      </w:r>
      <w:r>
        <w:rPr>
          <w:rFonts w:ascii="宋体" w:hAnsi="宋体" w:cs="TimesNewRomanPSMT" w:hint="eastAsia"/>
          <w:kern w:val="0"/>
          <w:sz w:val="24"/>
        </w:rPr>
        <w:t>条规定的评审标准进行打分，并按得分由高到低顺序推荐中标候选人。</w:t>
      </w:r>
      <w:bookmarkEnd w:id="87"/>
      <w:bookmarkEnd w:id="88"/>
    </w:p>
    <w:p w:rsidR="0042659F" w:rsidRDefault="00F931D4">
      <w:pPr>
        <w:numPr>
          <w:ilvl w:val="0"/>
          <w:numId w:val="6"/>
        </w:numPr>
        <w:tabs>
          <w:tab w:val="left" w:pos="851"/>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89" w:name="_Toc15558929"/>
      <w:r>
        <w:rPr>
          <w:rFonts w:ascii="黑体" w:eastAsia="黑体" w:hAnsi="TimesNewRomanPSMT" w:cs="TimesNewRomanPSMT" w:hint="eastAsia"/>
          <w:kern w:val="0"/>
          <w:sz w:val="24"/>
        </w:rPr>
        <w:t>评审标准</w:t>
      </w:r>
      <w:bookmarkEnd w:id="89"/>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符合性评审标准：见附表二。</w:t>
      </w:r>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 xml:space="preserve">分值构成：总分100分，其中商务部分：75分 </w:t>
      </w:r>
      <w:r>
        <w:rPr>
          <w:rFonts w:ascii="宋体" w:hAnsi="宋体" w:cs="TimesNewRomanPSMT"/>
          <w:kern w:val="0"/>
          <w:sz w:val="24"/>
        </w:rPr>
        <w:t xml:space="preserve"> </w:t>
      </w:r>
      <w:r>
        <w:rPr>
          <w:rFonts w:ascii="宋体" w:hAnsi="宋体" w:cs="TimesNewRomanPSMT" w:hint="eastAsia"/>
          <w:kern w:val="0"/>
          <w:sz w:val="24"/>
        </w:rPr>
        <w:t xml:space="preserve">技术部分： 25分 </w:t>
      </w:r>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bookmarkStart w:id="90" w:name="_Ref426362114"/>
      <w:r>
        <w:rPr>
          <w:rFonts w:ascii="宋体" w:hAnsi="宋体" w:cs="TimesNewRomanPSMT" w:hint="eastAsia"/>
          <w:kern w:val="0"/>
          <w:sz w:val="24"/>
        </w:rPr>
        <w:t>详细评审标准</w:t>
      </w:r>
      <w:bookmarkEnd w:id="90"/>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bookmarkStart w:id="91" w:name="_Ref426362140"/>
      <w:r>
        <w:rPr>
          <w:rFonts w:ascii="宋体" w:hAnsi="宋体" w:cs="TimesNewRomanPSMT" w:hint="eastAsia"/>
          <w:kern w:val="0"/>
          <w:sz w:val="24"/>
        </w:rPr>
        <w:t>商务、技术部分评分标准：见附表</w:t>
      </w:r>
      <w:bookmarkEnd w:id="91"/>
      <w:r>
        <w:rPr>
          <w:rFonts w:ascii="宋体" w:hAnsi="宋体" w:cs="TimesNewRomanPSMT" w:hint="eastAsia"/>
          <w:kern w:val="0"/>
          <w:sz w:val="24"/>
        </w:rPr>
        <w:t>三</w:t>
      </w:r>
    </w:p>
    <w:p w:rsidR="0042659F" w:rsidRDefault="00F931D4">
      <w:pPr>
        <w:numPr>
          <w:ilvl w:val="1"/>
          <w:numId w:val="6"/>
        </w:numPr>
        <w:tabs>
          <w:tab w:val="clear" w:pos="1077"/>
          <w:tab w:val="left" w:pos="851"/>
        </w:tabs>
        <w:autoSpaceDE w:val="0"/>
        <w:autoSpaceDN w:val="0"/>
        <w:adjustRightInd w:val="0"/>
        <w:snapToGrid w:val="0"/>
        <w:spacing w:afterLines="50" w:after="120"/>
        <w:ind w:left="851" w:hanging="851"/>
        <w:jc w:val="left"/>
        <w:rPr>
          <w:rFonts w:ascii="宋体" w:hAnsi="宋体" w:cs="TimesNewRomanPSMT"/>
          <w:kern w:val="0"/>
          <w:sz w:val="24"/>
        </w:rPr>
      </w:pPr>
      <w:bookmarkStart w:id="92" w:name="_Ref426362176"/>
      <w:r>
        <w:rPr>
          <w:rFonts w:ascii="宋体" w:hAnsi="宋体" w:cs="TimesNewRomanPSMT" w:hint="eastAsia"/>
          <w:kern w:val="0"/>
          <w:sz w:val="24"/>
        </w:rPr>
        <w:t>投标报价评分标准：</w:t>
      </w:r>
      <w:bookmarkEnd w:id="92"/>
      <w:r>
        <w:rPr>
          <w:rFonts w:ascii="宋体" w:hAnsi="宋体" w:cs="TimesNewRomanPSMT" w:hint="eastAsia"/>
          <w:kern w:val="0"/>
          <w:sz w:val="24"/>
        </w:rPr>
        <w:t>本项目是由工业和信息化部会同各省级工业和信息化主管部门发起的节能诊断服务行动，主要内容是推动全国范围内的节能诊断服务市场化组织，按照《工业节能诊断服务行动计划》规定的国家重点诊断任务，为工业通信业企业提供公益性节能诊断服务。中标市场化组织承诺对国家重点诊断任务书的服务内容不收取费用。故本项目亦无投标报价的评审工作。</w:t>
      </w:r>
    </w:p>
    <w:p w:rsidR="0042659F" w:rsidRDefault="00F931D4">
      <w:pPr>
        <w:numPr>
          <w:ilvl w:val="0"/>
          <w:numId w:val="6"/>
        </w:numPr>
        <w:tabs>
          <w:tab w:val="left" w:pos="851"/>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93" w:name="_Toc15558930"/>
      <w:r>
        <w:rPr>
          <w:rFonts w:ascii="黑体" w:eastAsia="黑体" w:hAnsi="TimesNewRomanPSMT" w:cs="TimesNewRomanPSMT" w:hint="eastAsia"/>
          <w:kern w:val="0"/>
          <w:sz w:val="24"/>
        </w:rPr>
        <w:t>评审程序</w:t>
      </w:r>
      <w:bookmarkEnd w:id="93"/>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符合性检查</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评标委员会按附表二所列标准，对投标文件的有效性、完整性和对招标文件的响应程度进行审查，以确定是否对招标文件的实质性要求</w:t>
      </w:r>
      <w:proofErr w:type="gramStart"/>
      <w:r>
        <w:rPr>
          <w:rFonts w:ascii="宋体" w:hAnsi="宋体" w:cs="TimesNewRomanPSMT" w:hint="eastAsia"/>
          <w:kern w:val="0"/>
          <w:sz w:val="24"/>
        </w:rPr>
        <w:t>作出</w:t>
      </w:r>
      <w:proofErr w:type="gramEnd"/>
      <w:r>
        <w:rPr>
          <w:rFonts w:ascii="宋体" w:hAnsi="宋体" w:cs="TimesNewRomanPSMT" w:hint="eastAsia"/>
          <w:kern w:val="0"/>
          <w:sz w:val="24"/>
        </w:rPr>
        <w:t>响应。</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澄清有关问题</w:t>
      </w:r>
    </w:p>
    <w:p w:rsidR="0042659F" w:rsidRDefault="00F931D4">
      <w:pPr>
        <w:tabs>
          <w:tab w:val="left" w:pos="993"/>
          <w:tab w:val="left" w:pos="1418"/>
        </w:tabs>
        <w:autoSpaceDE w:val="0"/>
        <w:autoSpaceDN w:val="0"/>
        <w:adjustRightInd w:val="0"/>
        <w:snapToGrid w:val="0"/>
        <w:spacing w:before="120" w:afterLines="50" w:after="120"/>
        <w:ind w:leftChars="338" w:left="1418" w:hangingChars="295" w:hanging="708"/>
        <w:jc w:val="left"/>
        <w:rPr>
          <w:rFonts w:ascii="宋体" w:hAnsi="宋体" w:cs="TimesNewRomanPSMT"/>
          <w:kern w:val="0"/>
          <w:sz w:val="24"/>
        </w:rPr>
      </w:pPr>
      <w:r>
        <w:rPr>
          <w:rFonts w:ascii="宋体" w:hAnsi="宋体" w:cs="TimesNewRomanPSMT" w:hint="eastAsia"/>
          <w:kern w:val="0"/>
          <w:sz w:val="24"/>
        </w:rPr>
        <w:t>（1）</w:t>
      </w:r>
      <w:r>
        <w:rPr>
          <w:rFonts w:ascii="宋体" w:hAnsi="宋体" w:cs="TimesNewRomanPSMT" w:hint="eastAsia"/>
          <w:kern w:val="0"/>
          <w:sz w:val="24"/>
        </w:rPr>
        <w:tab/>
        <w:t>对投标文件中含义不明确、同类问题表述不一致或者有明显文字</w:t>
      </w:r>
      <w:r w:rsidR="00672BC8">
        <w:rPr>
          <w:rFonts w:ascii="宋体" w:hAnsi="宋体" w:cs="TimesNewRomanPSMT" w:hint="eastAsia"/>
          <w:kern w:val="0"/>
          <w:sz w:val="24"/>
        </w:rPr>
        <w:t>或</w:t>
      </w:r>
      <w:r>
        <w:rPr>
          <w:rFonts w:ascii="宋体" w:hAnsi="宋体" w:cs="TimesNewRomanPSMT" w:hint="eastAsia"/>
          <w:kern w:val="0"/>
          <w:sz w:val="24"/>
        </w:rPr>
        <w:t>计算错误的内容，评标委员会可以书面形式要求供应商</w:t>
      </w:r>
      <w:proofErr w:type="gramStart"/>
      <w:r>
        <w:rPr>
          <w:rFonts w:ascii="宋体" w:hAnsi="宋体" w:cs="TimesNewRomanPSMT" w:hint="eastAsia"/>
          <w:kern w:val="0"/>
          <w:sz w:val="24"/>
        </w:rPr>
        <w:t>作出</w:t>
      </w:r>
      <w:proofErr w:type="gramEnd"/>
      <w:r>
        <w:rPr>
          <w:rFonts w:ascii="宋体" w:hAnsi="宋体" w:cs="TimesNewRomanPSMT" w:hint="eastAsia"/>
          <w:kern w:val="0"/>
          <w:sz w:val="24"/>
        </w:rPr>
        <w:t>必要的澄清、说明或者</w:t>
      </w:r>
      <w:r w:rsidR="00672BC8">
        <w:rPr>
          <w:rFonts w:ascii="宋体" w:hAnsi="宋体" w:cs="TimesNewRomanPSMT" w:hint="eastAsia"/>
          <w:kern w:val="0"/>
          <w:sz w:val="24"/>
        </w:rPr>
        <w:t>补正</w:t>
      </w:r>
      <w:r>
        <w:rPr>
          <w:rFonts w:ascii="宋体" w:hAnsi="宋体" w:cs="TimesNewRomanPSMT" w:hint="eastAsia"/>
          <w:kern w:val="0"/>
          <w:sz w:val="24"/>
        </w:rPr>
        <w:t>。供应商的澄清、说明或者补正应当采用书面形式，由其授权的代表签字，并不得超出投标文件的范围或者改变投标文件的实质性内容。</w:t>
      </w:r>
    </w:p>
    <w:p w:rsidR="0042659F" w:rsidRDefault="00F931D4">
      <w:pPr>
        <w:tabs>
          <w:tab w:val="left" w:pos="993"/>
          <w:tab w:val="left" w:pos="1418"/>
        </w:tabs>
        <w:autoSpaceDE w:val="0"/>
        <w:autoSpaceDN w:val="0"/>
        <w:adjustRightInd w:val="0"/>
        <w:snapToGrid w:val="0"/>
        <w:spacing w:before="120" w:afterLines="50" w:after="120"/>
        <w:ind w:leftChars="338" w:left="1418" w:hangingChars="295" w:hanging="708"/>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ab/>
        <w:t>评标委员会不接受供应商主动提出的澄清、说明或补正。</w:t>
      </w:r>
    </w:p>
    <w:p w:rsidR="0042659F" w:rsidRDefault="00F931D4">
      <w:pPr>
        <w:tabs>
          <w:tab w:val="left" w:pos="993"/>
          <w:tab w:val="left" w:pos="1418"/>
        </w:tabs>
        <w:autoSpaceDE w:val="0"/>
        <w:autoSpaceDN w:val="0"/>
        <w:adjustRightInd w:val="0"/>
        <w:snapToGrid w:val="0"/>
        <w:spacing w:before="120" w:afterLines="50" w:after="120"/>
        <w:ind w:leftChars="338" w:left="1418" w:hangingChars="295" w:hanging="708"/>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ab/>
        <w:t>供应商的书面澄清、说明和补正属于投标文件的组成部分。</w:t>
      </w:r>
    </w:p>
    <w:p w:rsidR="0042659F" w:rsidRDefault="00F931D4">
      <w:pPr>
        <w:tabs>
          <w:tab w:val="left" w:pos="993"/>
          <w:tab w:val="left" w:pos="1418"/>
        </w:tabs>
        <w:autoSpaceDE w:val="0"/>
        <w:autoSpaceDN w:val="0"/>
        <w:adjustRightInd w:val="0"/>
        <w:snapToGrid w:val="0"/>
        <w:spacing w:before="120" w:afterLines="50" w:after="120"/>
        <w:ind w:leftChars="338" w:left="1418" w:hangingChars="295" w:hanging="708"/>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ab/>
        <w:t>评标委员会对供应商提交的澄清、说明或补正有疑问的，可以要求供应商进一步澄清、说明或补正，直至满足评标委员会的要求。</w:t>
      </w:r>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商务和技术评审</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比较与评价</w:t>
      </w:r>
    </w:p>
    <w:p w:rsidR="0042659F" w:rsidRDefault="00F931D4">
      <w:pPr>
        <w:tabs>
          <w:tab w:val="left" w:pos="851"/>
          <w:tab w:val="left" w:pos="1077"/>
          <w:tab w:val="left" w:pos="1418"/>
        </w:tabs>
        <w:autoSpaceDE w:val="0"/>
        <w:autoSpaceDN w:val="0"/>
        <w:adjustRightInd w:val="0"/>
        <w:snapToGrid w:val="0"/>
        <w:spacing w:afterLines="50" w:after="120"/>
        <w:ind w:left="851" w:firstLineChars="200" w:firstLine="480"/>
        <w:jc w:val="left"/>
        <w:rPr>
          <w:rFonts w:ascii="宋体" w:hAnsi="宋体" w:cs="TimesNewRomanPSMT"/>
          <w:kern w:val="0"/>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REF _Ref426362114 \r \h  \* MERGEFORMAT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款“详细评审标准”对资格审查合格且符合性审</w:t>
      </w:r>
      <w:r>
        <w:rPr>
          <w:rFonts w:ascii="宋体" w:hAnsi="宋体" w:cs="TimesNewRomanPSMT" w:hint="eastAsia"/>
          <w:kern w:val="0"/>
          <w:sz w:val="24"/>
        </w:rPr>
        <w:lastRenderedPageBreak/>
        <w:t>查合格的投标文件进行商务和技术评估，综合比较与评价。</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REF _Ref426362114 \r \h  \* MERGEFORMAT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款规定的量化因素和分值进行打分，并计算出综合评估得分。评分分值计算保留小数点后两位，小数点后第三位“四舍五入”。</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供应商得分</w:t>
      </w:r>
      <w:r>
        <w:rPr>
          <w:rFonts w:ascii="宋体" w:hAnsi="宋体" w:cs="TimesNewRomanPSMT"/>
          <w:kern w:val="0"/>
          <w:sz w:val="24"/>
        </w:rPr>
        <w:t>=</w:t>
      </w:r>
      <w:r>
        <w:rPr>
          <w:rFonts w:ascii="宋体" w:hAnsi="宋体" w:cs="TimesNewRomanPSMT" w:hint="eastAsia"/>
          <w:kern w:val="0"/>
          <w:sz w:val="24"/>
        </w:rPr>
        <w:t>商务部分得分+技术部分得分</w:t>
      </w:r>
    </w:p>
    <w:p w:rsidR="0042659F" w:rsidRDefault="00F931D4">
      <w:pPr>
        <w:numPr>
          <w:ilvl w:val="1"/>
          <w:numId w:val="6"/>
        </w:numPr>
        <w:tabs>
          <w:tab w:val="left" w:pos="851"/>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评标结果</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综合得分在</w:t>
      </w:r>
      <w:r>
        <w:rPr>
          <w:rFonts w:ascii="宋体" w:hAnsi="宋体" w:cs="TimesNewRomanPSMT"/>
          <w:kern w:val="0"/>
          <w:sz w:val="24"/>
        </w:rPr>
        <w:t>80</w:t>
      </w:r>
      <w:r>
        <w:rPr>
          <w:rFonts w:ascii="宋体" w:hAnsi="宋体" w:cs="TimesNewRomanPSMT" w:hint="eastAsia"/>
          <w:kern w:val="0"/>
          <w:sz w:val="24"/>
        </w:rPr>
        <w:t>分及以上的供应商均被作为中标候选人推荐给采购人。除非另有违反相关法律、法规的情况出现，采购人将确认全部中标候选人为“为国家提供重点诊断服务的市场化组织”（参见“关于组织开展2019年度工业诊断服务工作的通知”第一条第二款）</w:t>
      </w:r>
    </w:p>
    <w:p w:rsidR="0042659F" w:rsidRDefault="00F931D4">
      <w:pPr>
        <w:numPr>
          <w:ilvl w:val="2"/>
          <w:numId w:val="6"/>
        </w:numPr>
        <w:tabs>
          <w:tab w:val="left" w:pos="851"/>
        </w:tabs>
        <w:autoSpaceDE w:val="0"/>
        <w:autoSpaceDN w:val="0"/>
        <w:adjustRightInd w:val="0"/>
        <w:snapToGrid w:val="0"/>
        <w:spacing w:afterLines="50" w:after="120"/>
        <w:ind w:left="851" w:hanging="851"/>
        <w:jc w:val="left"/>
        <w:rPr>
          <w:rFonts w:ascii="宋体" w:hAnsi="宋体" w:cs="TimesNewRomanPSMT"/>
          <w:kern w:val="0"/>
          <w:sz w:val="24"/>
        </w:rPr>
      </w:pPr>
      <w:r>
        <w:rPr>
          <w:rFonts w:ascii="宋体" w:hAnsi="宋体" w:cs="TimesNewRomanPSMT" w:hint="eastAsia"/>
          <w:kern w:val="0"/>
          <w:sz w:val="24"/>
        </w:rPr>
        <w:t>评标委员会完成评标后，应当向采购人提交书面评标报告。</w:t>
      </w:r>
    </w:p>
    <w:p w:rsidR="0042659F" w:rsidRDefault="00F931D4">
      <w:pPr>
        <w:numPr>
          <w:ilvl w:val="0"/>
          <w:numId w:val="6"/>
        </w:numPr>
        <w:tabs>
          <w:tab w:val="left" w:pos="851"/>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94" w:name="_Toc15558931"/>
      <w:r>
        <w:rPr>
          <w:rFonts w:ascii="黑体" w:eastAsia="黑体" w:hAnsi="TimesNewRomanPSMT" w:cs="TimesNewRomanPSMT" w:hint="eastAsia"/>
          <w:kern w:val="0"/>
          <w:sz w:val="24"/>
        </w:rPr>
        <w:t>投标无效情形</w:t>
      </w:r>
      <w:bookmarkEnd w:id="94"/>
    </w:p>
    <w:p w:rsidR="0042659F" w:rsidRDefault="00F931D4">
      <w:pPr>
        <w:snapToGrid w:val="0"/>
        <w:spacing w:afterLines="50" w:after="120"/>
        <w:ind w:leftChars="472" w:left="1591" w:hangingChars="250" w:hanging="600"/>
        <w:rPr>
          <w:rFonts w:ascii="宋体" w:hAnsi="宋体" w:cs="TimesNewRomanPSMT"/>
          <w:kern w:val="0"/>
          <w:sz w:val="24"/>
        </w:rPr>
      </w:pPr>
      <w:r>
        <w:rPr>
          <w:rFonts w:ascii="宋体" w:hAnsi="宋体" w:cs="TimesNewRomanPSMT" w:hint="eastAsia"/>
          <w:kern w:val="0"/>
          <w:sz w:val="24"/>
        </w:rPr>
        <w:t>供应商须满足附表一、二的全部内容，否则其投标无效。</w:t>
      </w:r>
    </w:p>
    <w:p w:rsidR="0042659F" w:rsidRDefault="00F931D4">
      <w:pPr>
        <w:tabs>
          <w:tab w:val="left" w:pos="-94"/>
          <w:tab w:val="left" w:pos="428"/>
        </w:tabs>
        <w:adjustRightInd w:val="0"/>
        <w:spacing w:line="360" w:lineRule="auto"/>
        <w:ind w:leftChars="11" w:left="23"/>
        <w:jc w:val="center"/>
        <w:textAlignment w:val="baseline"/>
        <w:outlineLvl w:val="1"/>
        <w:rPr>
          <w:b/>
          <w:sz w:val="24"/>
          <w:szCs w:val="28"/>
        </w:rPr>
      </w:pPr>
      <w:r>
        <w:br w:type="page"/>
      </w:r>
      <w:bookmarkStart w:id="95" w:name="_Toc19011"/>
      <w:bookmarkStart w:id="96" w:name="_Toc414446032"/>
      <w:bookmarkStart w:id="97" w:name="_Toc410631196"/>
      <w:bookmarkStart w:id="98" w:name="_Toc15558932"/>
      <w:r>
        <w:rPr>
          <w:rFonts w:hint="eastAsia"/>
          <w:b/>
          <w:sz w:val="24"/>
          <w:szCs w:val="28"/>
        </w:rPr>
        <w:lastRenderedPageBreak/>
        <w:t>附表</w:t>
      </w:r>
      <w:proofErr w:type="gramStart"/>
      <w:r>
        <w:rPr>
          <w:rFonts w:hint="eastAsia"/>
          <w:b/>
          <w:sz w:val="24"/>
          <w:szCs w:val="28"/>
        </w:rPr>
        <w:t>一</w:t>
      </w:r>
      <w:proofErr w:type="gramEnd"/>
      <w:r>
        <w:rPr>
          <w:b/>
          <w:sz w:val="24"/>
          <w:szCs w:val="28"/>
        </w:rPr>
        <w:t xml:space="preserve"> </w:t>
      </w:r>
      <w:r>
        <w:rPr>
          <w:rFonts w:hint="eastAsia"/>
          <w:b/>
          <w:sz w:val="24"/>
          <w:szCs w:val="28"/>
        </w:rPr>
        <w:t>资格审查表</w:t>
      </w:r>
      <w:bookmarkEnd w:id="95"/>
      <w:bookmarkEnd w:id="96"/>
      <w:bookmarkEnd w:id="97"/>
      <w:bookmarkEnd w:id="98"/>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118"/>
        <w:gridCol w:w="4020"/>
        <w:gridCol w:w="1499"/>
      </w:tblGrid>
      <w:tr w:rsidR="0042659F">
        <w:trPr>
          <w:trHeight w:val="567"/>
          <w:jc w:val="center"/>
        </w:trPr>
        <w:tc>
          <w:tcPr>
            <w:tcW w:w="652" w:type="dxa"/>
            <w:vAlign w:val="center"/>
          </w:tcPr>
          <w:p w:rsidR="0042659F" w:rsidRDefault="00F931D4">
            <w:pPr>
              <w:snapToGrid w:val="0"/>
              <w:jc w:val="center"/>
              <w:rPr>
                <w:rFonts w:asciiTheme="majorEastAsia" w:eastAsiaTheme="majorEastAsia" w:hAnsiTheme="majorEastAsia"/>
                <w:b/>
                <w:szCs w:val="21"/>
              </w:rPr>
            </w:pPr>
            <w:r>
              <w:rPr>
                <w:rFonts w:asciiTheme="majorEastAsia" w:eastAsiaTheme="majorEastAsia" w:hAnsiTheme="majorEastAsia"/>
                <w:b/>
                <w:szCs w:val="21"/>
              </w:rPr>
              <w:t>序号</w:t>
            </w:r>
          </w:p>
        </w:tc>
        <w:tc>
          <w:tcPr>
            <w:tcW w:w="3118" w:type="dxa"/>
            <w:vAlign w:val="center"/>
          </w:tcPr>
          <w:p w:rsidR="0042659F" w:rsidRDefault="00F931D4">
            <w:pPr>
              <w:snapToGrid w:val="0"/>
              <w:jc w:val="center"/>
              <w:rPr>
                <w:rFonts w:asciiTheme="majorEastAsia" w:eastAsiaTheme="majorEastAsia" w:hAnsiTheme="majorEastAsia"/>
                <w:b/>
                <w:szCs w:val="21"/>
              </w:rPr>
            </w:pPr>
            <w:r>
              <w:rPr>
                <w:rFonts w:asciiTheme="majorEastAsia" w:eastAsiaTheme="majorEastAsia" w:hAnsiTheme="majorEastAsia"/>
                <w:b/>
                <w:szCs w:val="21"/>
              </w:rPr>
              <w:t>评审内容</w:t>
            </w:r>
          </w:p>
        </w:tc>
        <w:tc>
          <w:tcPr>
            <w:tcW w:w="4020" w:type="dxa"/>
            <w:vAlign w:val="center"/>
          </w:tcPr>
          <w:p w:rsidR="0042659F" w:rsidRDefault="00F931D4">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评审合格标准</w:t>
            </w:r>
          </w:p>
        </w:tc>
        <w:tc>
          <w:tcPr>
            <w:tcW w:w="1499" w:type="dxa"/>
            <w:vAlign w:val="center"/>
          </w:tcPr>
          <w:p w:rsidR="0042659F" w:rsidRDefault="00F931D4">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是否符合要求</w:t>
            </w: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p>
        </w:tc>
        <w:tc>
          <w:tcPr>
            <w:tcW w:w="3118" w:type="dxa"/>
            <w:vAlign w:val="center"/>
          </w:tcPr>
          <w:p w:rsidR="0042659F" w:rsidRDefault="00F931D4">
            <w:pPr>
              <w:snapToGrid w:val="0"/>
              <w:jc w:val="left"/>
              <w:rPr>
                <w:rFonts w:asciiTheme="majorEastAsia" w:eastAsiaTheme="majorEastAsia" w:hAnsiTheme="majorEastAsia"/>
                <w:b/>
                <w:szCs w:val="21"/>
              </w:rPr>
            </w:pPr>
            <w:r>
              <w:rPr>
                <w:rFonts w:asciiTheme="majorEastAsia" w:eastAsiaTheme="majorEastAsia" w:hAnsiTheme="majorEastAsia" w:hint="eastAsia"/>
                <w:szCs w:val="21"/>
              </w:rPr>
              <w:t>供应商名称</w:t>
            </w:r>
          </w:p>
        </w:tc>
        <w:tc>
          <w:tcPr>
            <w:tcW w:w="4020" w:type="dxa"/>
            <w:vAlign w:val="center"/>
          </w:tcPr>
          <w:p w:rsidR="0042659F" w:rsidRDefault="00F931D4">
            <w:pPr>
              <w:snapToGrid w:val="0"/>
              <w:jc w:val="left"/>
              <w:rPr>
                <w:rFonts w:asciiTheme="majorEastAsia" w:eastAsiaTheme="majorEastAsia" w:hAnsiTheme="majorEastAsia"/>
                <w:b/>
                <w:szCs w:val="21"/>
              </w:rPr>
            </w:pPr>
            <w:r>
              <w:rPr>
                <w:rFonts w:asciiTheme="majorEastAsia" w:eastAsiaTheme="majorEastAsia" w:hAnsiTheme="majorEastAsia" w:hint="eastAsia"/>
                <w:szCs w:val="21"/>
              </w:rPr>
              <w:t>与投标报名、营业执照一致（符合法定工商变更程序除外）</w:t>
            </w:r>
          </w:p>
        </w:tc>
        <w:tc>
          <w:tcPr>
            <w:tcW w:w="1499" w:type="dxa"/>
            <w:vAlign w:val="center"/>
          </w:tcPr>
          <w:p w:rsidR="0042659F" w:rsidRDefault="0042659F">
            <w:pPr>
              <w:snapToGrid w:val="0"/>
              <w:jc w:val="center"/>
              <w:rPr>
                <w:rFonts w:asciiTheme="majorEastAsia" w:eastAsiaTheme="majorEastAsia" w:hAnsiTheme="majorEastAsia"/>
                <w:b/>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具有独立承担民事责任的能力</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szCs w:val="21"/>
              </w:rPr>
              <w:t>提供了</w:t>
            </w:r>
            <w:r>
              <w:rPr>
                <w:rFonts w:asciiTheme="majorEastAsia" w:eastAsiaTheme="majorEastAsia" w:hAnsiTheme="majorEastAsia" w:hint="eastAsia"/>
                <w:szCs w:val="21"/>
              </w:rPr>
              <w:t>有效的</w:t>
            </w:r>
            <w:r>
              <w:rPr>
                <w:rFonts w:asciiTheme="majorEastAsia" w:eastAsiaTheme="majorEastAsia" w:hAnsiTheme="majorEastAsia" w:cs="宋体"/>
                <w:szCs w:val="21"/>
              </w:rPr>
              <w:t>法人或者其他组织的营业执照等证明文件，自然人的身份证明</w:t>
            </w:r>
            <w:r>
              <w:rPr>
                <w:rFonts w:asciiTheme="majorEastAsia" w:eastAsiaTheme="majorEastAsia" w:hAnsiTheme="majorEastAsia" w:cs="宋体" w:hint="eastAsia"/>
                <w:szCs w:val="21"/>
              </w:rPr>
              <w:t>。</w:t>
            </w:r>
          </w:p>
        </w:tc>
        <w:tc>
          <w:tcPr>
            <w:tcW w:w="1499" w:type="dxa"/>
            <w:vAlign w:val="center"/>
          </w:tcPr>
          <w:p w:rsidR="0042659F" w:rsidRDefault="0042659F">
            <w:pPr>
              <w:snapToGrid w:val="0"/>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具有健全的财务会计制度</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szCs w:val="21"/>
              </w:rPr>
              <w:t>提供了满足招标文件要求的经审计的财务报告</w:t>
            </w:r>
            <w:r>
              <w:rPr>
                <w:rFonts w:asciiTheme="majorEastAsia" w:eastAsiaTheme="majorEastAsia" w:hAnsiTheme="majorEastAsia" w:hint="eastAsia"/>
                <w:szCs w:val="21"/>
              </w:rPr>
              <w:t>/或本年度基本开户银行出具的资信证明</w:t>
            </w:r>
          </w:p>
        </w:tc>
        <w:tc>
          <w:tcPr>
            <w:tcW w:w="1499" w:type="dxa"/>
            <w:vAlign w:val="center"/>
          </w:tcPr>
          <w:p w:rsidR="0042659F" w:rsidRDefault="0042659F">
            <w:pPr>
              <w:snapToGrid w:val="0"/>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具有履行合同所必需的设备和专业技术能力</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szCs w:val="21"/>
              </w:rPr>
              <w:t>提供了可充分满足履行合同所需设备和专业技术能力的证明材料</w:t>
            </w:r>
            <w:r>
              <w:rPr>
                <w:rFonts w:asciiTheme="majorEastAsia" w:eastAsiaTheme="majorEastAsia" w:hAnsiTheme="majorEastAsia" w:hint="eastAsia"/>
                <w:szCs w:val="21"/>
              </w:rPr>
              <w:t>或承诺</w:t>
            </w:r>
          </w:p>
        </w:tc>
        <w:tc>
          <w:tcPr>
            <w:tcW w:w="1499" w:type="dxa"/>
            <w:vAlign w:val="center"/>
          </w:tcPr>
          <w:p w:rsidR="0042659F" w:rsidRDefault="0042659F">
            <w:pPr>
              <w:snapToGrid w:val="0"/>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有依法缴纳税收和社会保障资金的良好记录</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1.提供了招标文件要求时间内（</w:t>
            </w:r>
            <w:r>
              <w:rPr>
                <w:rFonts w:ascii="宋体" w:hAnsi="宋体" w:hint="eastAsia"/>
                <w:szCs w:val="21"/>
              </w:rPr>
              <w:t>最近连续6个月</w:t>
            </w:r>
            <w:r>
              <w:rPr>
                <w:rFonts w:asciiTheme="majorEastAsia" w:eastAsiaTheme="majorEastAsia" w:hAnsiTheme="majorEastAsia" w:hint="eastAsia"/>
                <w:szCs w:val="21"/>
              </w:rPr>
              <w:t>）的缴纳税收的凭证（银行出具的缴税凭证或税务机关出具的证明的复印件，并加盖本单位公章）或免税证明（复印件加盖公章）。</w:t>
            </w:r>
          </w:p>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2. 提供了招标文件要求时间内的社会保障资金缴纳记录（</w:t>
            </w:r>
            <w:r>
              <w:rPr>
                <w:rFonts w:ascii="宋体" w:hAnsi="宋体" w:hint="eastAsia"/>
                <w:szCs w:val="21"/>
              </w:rPr>
              <w:t>最近连续6个月</w:t>
            </w:r>
            <w:r>
              <w:rPr>
                <w:rFonts w:asciiTheme="majorEastAsia" w:eastAsiaTheme="majorEastAsia" w:hAnsiTheme="majorEastAsia" w:hint="eastAsia"/>
                <w:szCs w:val="21"/>
              </w:rPr>
              <w:t>）（专用收据或社会保险缴纳清单）或免缴纳证明（复印件加盖公章）。</w:t>
            </w:r>
          </w:p>
        </w:tc>
        <w:tc>
          <w:tcPr>
            <w:tcW w:w="1499" w:type="dxa"/>
            <w:vAlign w:val="center"/>
          </w:tcPr>
          <w:p w:rsidR="0042659F" w:rsidRDefault="0042659F">
            <w:pPr>
              <w:snapToGrid w:val="0"/>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参加政府采购活动前三年内，在经营活动中没有重大违法记录</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提供了有效的参加政府采购活动前3年内在经营活动中没有重大违法记录的书面声明</w:t>
            </w:r>
          </w:p>
        </w:tc>
        <w:tc>
          <w:tcPr>
            <w:tcW w:w="1499" w:type="dxa"/>
            <w:vAlign w:val="center"/>
          </w:tcPr>
          <w:p w:rsidR="0042659F" w:rsidRDefault="0042659F">
            <w:pPr>
              <w:snapToGrid w:val="0"/>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法律、行政法规规定的其他条件</w:t>
            </w:r>
          </w:p>
        </w:tc>
        <w:tc>
          <w:tcPr>
            <w:tcW w:w="4020" w:type="dxa"/>
            <w:vAlign w:val="center"/>
          </w:tcPr>
          <w:p w:rsidR="0042659F" w:rsidRDefault="0042659F">
            <w:pPr>
              <w:snapToGrid w:val="0"/>
              <w:jc w:val="left"/>
              <w:rPr>
                <w:rFonts w:asciiTheme="majorEastAsia" w:eastAsiaTheme="majorEastAsia" w:hAnsiTheme="majorEastAsia"/>
                <w:szCs w:val="21"/>
              </w:rPr>
            </w:pP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“信用中国”网站和中国政府采购网（www.ccgp.gov.cn）查询记录</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投标截止时间前未被“信用中国”网站（</w:t>
            </w:r>
            <w:hyperlink r:id="rId16" w:history="1">
              <w:r>
                <w:rPr>
                  <w:rFonts w:asciiTheme="majorEastAsia" w:eastAsiaTheme="majorEastAsia" w:hAnsiTheme="majorEastAsia" w:hint="eastAsia"/>
                  <w:szCs w:val="21"/>
                </w:rPr>
                <w:t>www.creditchina.gov.cn）中列入失信被执行人和/</w:t>
              </w:r>
            </w:hyperlink>
            <w:r>
              <w:rPr>
                <w:rFonts w:asciiTheme="majorEastAsia" w:eastAsiaTheme="majorEastAsia" w:hAnsiTheme="majorEastAsia" w:hint="eastAsia"/>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单位负责人为同一人或者存在控股、管理关系的不同单位，不得同时参加本项目的投标。</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szCs w:val="21"/>
              </w:rPr>
              <w:t>提供了“</w:t>
            </w:r>
            <w:r>
              <w:rPr>
                <w:rFonts w:asciiTheme="majorEastAsia" w:eastAsiaTheme="majorEastAsia" w:hAnsiTheme="majorEastAsia" w:hint="eastAsia"/>
                <w:szCs w:val="21"/>
              </w:rPr>
              <w:t>供应商关联企业情况声明</w:t>
            </w:r>
            <w:r>
              <w:rPr>
                <w:rFonts w:asciiTheme="majorEastAsia" w:eastAsiaTheme="majorEastAsia" w:hAnsiTheme="majorEastAsia"/>
                <w:szCs w:val="21"/>
              </w:rPr>
              <w:t>”。各供应商之间不存在</w:t>
            </w:r>
            <w:r>
              <w:rPr>
                <w:rFonts w:asciiTheme="majorEastAsia" w:eastAsiaTheme="majorEastAsia" w:hAnsiTheme="majorEastAsia" w:hint="eastAsia"/>
                <w:szCs w:val="21"/>
              </w:rPr>
              <w:t>单位负责人为同一人或者存在控股、管理关系情形。</w:t>
            </w: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为本项目提供整体设计、规范编制或者项目管理、监理、检测等服务的供应商，不得再参加本项目投标。</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szCs w:val="21"/>
              </w:rPr>
              <w:t>提供了</w:t>
            </w:r>
            <w:r>
              <w:rPr>
                <w:rFonts w:asciiTheme="majorEastAsia" w:eastAsiaTheme="majorEastAsia" w:hAnsiTheme="majorEastAsia" w:hint="eastAsia"/>
                <w:szCs w:val="21"/>
              </w:rPr>
              <w:t>供应商未为本项目提供整体设计、规范编制或者项目管理、监理、检测等服务的声明</w:t>
            </w:r>
            <w:r>
              <w:rPr>
                <w:rFonts w:asciiTheme="majorEastAsia" w:eastAsiaTheme="majorEastAsia" w:hAnsiTheme="majorEastAsia"/>
                <w:szCs w:val="21"/>
              </w:rPr>
              <w:t>。</w:t>
            </w: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不收费承诺</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宋体" w:hAnsi="宋体" w:cs="TimesNewRomanPSMT" w:hint="eastAsia"/>
                <w:kern w:val="0"/>
                <w:szCs w:val="21"/>
              </w:rPr>
              <w:t>中标市场化组织</w:t>
            </w:r>
            <w:r>
              <w:rPr>
                <w:rFonts w:ascii="宋体" w:hAnsi="宋体" w:cs="TimesNewRomanPSMT" w:hint="eastAsia"/>
                <w:b/>
                <w:bCs/>
                <w:kern w:val="0"/>
                <w:szCs w:val="21"/>
              </w:rPr>
              <w:t>承诺</w:t>
            </w:r>
            <w:r>
              <w:rPr>
                <w:rFonts w:ascii="宋体" w:hAnsi="宋体" w:cs="TimesNewRomanPSMT" w:hint="eastAsia"/>
                <w:kern w:val="0"/>
                <w:szCs w:val="21"/>
              </w:rPr>
              <w:t>对国家重点诊断任务书的服务内容不收取费用</w:t>
            </w:r>
            <w:r>
              <w:rPr>
                <w:rFonts w:ascii="宋体" w:hAnsi="宋体" w:cs="TimesNewRomanPSMT" w:hint="eastAsia"/>
                <w:b/>
                <w:bCs/>
                <w:kern w:val="0"/>
                <w:szCs w:val="21"/>
              </w:rPr>
              <w:t>（投标人需书面承诺，格式自拟）</w:t>
            </w: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340"/>
          <w:jc w:val="center"/>
        </w:trPr>
        <w:tc>
          <w:tcPr>
            <w:tcW w:w="652" w:type="dxa"/>
            <w:vAlign w:val="center"/>
          </w:tcPr>
          <w:p w:rsidR="0042659F" w:rsidRDefault="00F931D4">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3118"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供应商特定资格条件</w:t>
            </w:r>
          </w:p>
        </w:tc>
        <w:tc>
          <w:tcPr>
            <w:tcW w:w="4020" w:type="dxa"/>
            <w:vAlign w:val="center"/>
          </w:tcPr>
          <w:p w:rsidR="0042659F" w:rsidRDefault="00F931D4">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提供了证明供应</w:t>
            </w:r>
            <w:proofErr w:type="gramStart"/>
            <w:r>
              <w:rPr>
                <w:rFonts w:asciiTheme="majorEastAsia" w:eastAsiaTheme="majorEastAsia" w:hAnsiTheme="majorEastAsia" w:hint="eastAsia"/>
                <w:szCs w:val="21"/>
              </w:rPr>
              <w:t>商符合</w:t>
            </w:r>
            <w:proofErr w:type="gramEnd"/>
            <w:r>
              <w:rPr>
                <w:rFonts w:asciiTheme="majorEastAsia" w:eastAsiaTheme="majorEastAsia" w:hAnsiTheme="majorEastAsia" w:hint="eastAsia"/>
                <w:szCs w:val="21"/>
              </w:rPr>
              <w:t>特定资格条件的证明材料。</w:t>
            </w: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r w:rsidR="0042659F">
        <w:trPr>
          <w:trHeight w:val="567"/>
          <w:jc w:val="center"/>
        </w:trPr>
        <w:tc>
          <w:tcPr>
            <w:tcW w:w="652" w:type="dxa"/>
            <w:vAlign w:val="center"/>
          </w:tcPr>
          <w:p w:rsidR="0042659F" w:rsidRDefault="0042659F">
            <w:pPr>
              <w:snapToGrid w:val="0"/>
              <w:jc w:val="center"/>
              <w:rPr>
                <w:rFonts w:asciiTheme="majorEastAsia" w:eastAsiaTheme="majorEastAsia" w:hAnsiTheme="majorEastAsia"/>
                <w:szCs w:val="21"/>
              </w:rPr>
            </w:pPr>
          </w:p>
        </w:tc>
        <w:tc>
          <w:tcPr>
            <w:tcW w:w="3118" w:type="dxa"/>
            <w:vAlign w:val="center"/>
          </w:tcPr>
          <w:p w:rsidR="0042659F" w:rsidRDefault="00F931D4">
            <w:pPr>
              <w:snapToGrid w:val="0"/>
              <w:ind w:left="425"/>
              <w:jc w:val="center"/>
              <w:rPr>
                <w:rFonts w:asciiTheme="majorEastAsia" w:eastAsiaTheme="majorEastAsia" w:hAnsiTheme="majorEastAsia"/>
                <w:szCs w:val="21"/>
              </w:rPr>
            </w:pPr>
            <w:r>
              <w:rPr>
                <w:rFonts w:asciiTheme="majorEastAsia" w:eastAsiaTheme="majorEastAsia" w:hAnsiTheme="majorEastAsia" w:hint="eastAsia"/>
                <w:szCs w:val="21"/>
              </w:rPr>
              <w:t>结论</w:t>
            </w:r>
          </w:p>
        </w:tc>
        <w:tc>
          <w:tcPr>
            <w:tcW w:w="4020" w:type="dxa"/>
            <w:vAlign w:val="center"/>
          </w:tcPr>
          <w:p w:rsidR="0042659F" w:rsidRDefault="0042659F">
            <w:pPr>
              <w:snapToGrid w:val="0"/>
              <w:jc w:val="center"/>
              <w:rPr>
                <w:rFonts w:asciiTheme="majorEastAsia" w:eastAsiaTheme="majorEastAsia" w:hAnsiTheme="majorEastAsia"/>
                <w:szCs w:val="21"/>
              </w:rPr>
            </w:pPr>
          </w:p>
        </w:tc>
        <w:tc>
          <w:tcPr>
            <w:tcW w:w="1499" w:type="dxa"/>
            <w:vAlign w:val="center"/>
          </w:tcPr>
          <w:p w:rsidR="0042659F" w:rsidRDefault="0042659F">
            <w:pPr>
              <w:snapToGrid w:val="0"/>
              <w:ind w:left="425"/>
              <w:jc w:val="center"/>
              <w:rPr>
                <w:rFonts w:asciiTheme="majorEastAsia" w:eastAsiaTheme="majorEastAsia" w:hAnsiTheme="majorEastAsia"/>
                <w:szCs w:val="21"/>
              </w:rPr>
            </w:pPr>
          </w:p>
        </w:tc>
      </w:tr>
    </w:tbl>
    <w:p w:rsidR="0042659F" w:rsidRDefault="00F931D4">
      <w:pPr>
        <w:spacing w:line="0" w:lineRule="atLeast"/>
        <w:ind w:left="425"/>
        <w:rPr>
          <w:szCs w:val="21"/>
        </w:rPr>
      </w:pPr>
      <w:r>
        <w:rPr>
          <w:rFonts w:ascii="宋体" w:hAnsi="宋体" w:hint="eastAsia"/>
          <w:szCs w:val="21"/>
        </w:rPr>
        <w:t>注</w:t>
      </w:r>
      <w:r>
        <w:rPr>
          <w:rFonts w:hint="eastAsia"/>
          <w:szCs w:val="21"/>
        </w:rPr>
        <w:t>：符合要求用“</w:t>
      </w:r>
      <w:r>
        <w:rPr>
          <w:rFonts w:ascii="Arial" w:hAnsi="Arial" w:cs="Arial"/>
          <w:b/>
          <w:szCs w:val="21"/>
        </w:rPr>
        <w:t>√</w:t>
      </w:r>
      <w:r>
        <w:rPr>
          <w:rFonts w:hint="eastAsia"/>
          <w:szCs w:val="21"/>
        </w:rPr>
        <w:t>”表示，不符合用“×”表示。有一项不符合要求，结论为不合格。</w:t>
      </w:r>
    </w:p>
    <w:p w:rsidR="0042659F" w:rsidRDefault="00F931D4">
      <w:pPr>
        <w:tabs>
          <w:tab w:val="left" w:pos="-94"/>
          <w:tab w:val="left" w:pos="428"/>
        </w:tabs>
        <w:adjustRightInd w:val="0"/>
        <w:spacing w:line="360" w:lineRule="auto"/>
        <w:ind w:leftChars="11" w:left="23"/>
        <w:jc w:val="center"/>
        <w:textAlignment w:val="baseline"/>
        <w:outlineLvl w:val="1"/>
        <w:rPr>
          <w:b/>
          <w:sz w:val="24"/>
          <w:szCs w:val="28"/>
        </w:rPr>
      </w:pPr>
      <w:r>
        <w:rPr>
          <w:szCs w:val="21"/>
        </w:rPr>
        <w:br w:type="page"/>
      </w:r>
      <w:bookmarkStart w:id="99" w:name="_Toc414446033"/>
      <w:bookmarkStart w:id="100" w:name="_Toc23856"/>
      <w:bookmarkStart w:id="101" w:name="_Toc15558933"/>
      <w:bookmarkStart w:id="102" w:name="_Toc410631197"/>
      <w:r>
        <w:rPr>
          <w:rFonts w:hint="eastAsia"/>
          <w:b/>
          <w:sz w:val="24"/>
          <w:szCs w:val="28"/>
        </w:rPr>
        <w:lastRenderedPageBreak/>
        <w:t>附表二</w:t>
      </w:r>
      <w:r>
        <w:rPr>
          <w:b/>
          <w:sz w:val="24"/>
          <w:szCs w:val="28"/>
        </w:rPr>
        <w:t xml:space="preserve"> </w:t>
      </w:r>
      <w:r>
        <w:rPr>
          <w:rFonts w:hint="eastAsia"/>
          <w:b/>
          <w:sz w:val="24"/>
          <w:szCs w:val="28"/>
        </w:rPr>
        <w:t>符合性审查表</w:t>
      </w:r>
      <w:bookmarkEnd w:id="99"/>
      <w:bookmarkEnd w:id="100"/>
      <w:bookmarkEnd w:id="101"/>
      <w:bookmarkEnd w:id="102"/>
    </w:p>
    <w:tbl>
      <w:tblPr>
        <w:tblW w:w="92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78"/>
        <w:gridCol w:w="1958"/>
        <w:gridCol w:w="4961"/>
        <w:gridCol w:w="1444"/>
      </w:tblGrid>
      <w:tr w:rsidR="0042659F">
        <w:trPr>
          <w:trHeight w:val="567"/>
          <w:jc w:val="center"/>
        </w:trPr>
        <w:tc>
          <w:tcPr>
            <w:tcW w:w="878" w:type="dxa"/>
            <w:vAlign w:val="center"/>
          </w:tcPr>
          <w:p w:rsidR="0042659F" w:rsidRDefault="00F931D4">
            <w:pPr>
              <w:tabs>
                <w:tab w:val="left" w:pos="1260"/>
                <w:tab w:val="left" w:pos="1620"/>
              </w:tabs>
              <w:adjustRightInd w:val="0"/>
              <w:snapToGrid w:val="0"/>
              <w:jc w:val="center"/>
              <w:textAlignment w:val="baseline"/>
              <w:rPr>
                <w:rFonts w:ascii="宋体" w:hAnsi="宋体"/>
                <w:b/>
                <w:caps/>
                <w:szCs w:val="21"/>
              </w:rPr>
            </w:pPr>
            <w:r>
              <w:rPr>
                <w:rFonts w:ascii="宋体" w:hAnsi="宋体"/>
                <w:b/>
                <w:caps/>
                <w:szCs w:val="21"/>
              </w:rPr>
              <w:t>序号</w:t>
            </w:r>
          </w:p>
        </w:tc>
        <w:tc>
          <w:tcPr>
            <w:tcW w:w="1958" w:type="dxa"/>
            <w:vAlign w:val="center"/>
          </w:tcPr>
          <w:p w:rsidR="0042659F" w:rsidRDefault="00F931D4">
            <w:pPr>
              <w:tabs>
                <w:tab w:val="left" w:pos="1260"/>
                <w:tab w:val="left" w:pos="1620"/>
              </w:tabs>
              <w:adjustRightInd w:val="0"/>
              <w:snapToGrid w:val="0"/>
              <w:jc w:val="center"/>
              <w:textAlignment w:val="baseline"/>
              <w:rPr>
                <w:rFonts w:ascii="宋体" w:hAnsi="宋体"/>
                <w:b/>
                <w:caps/>
                <w:szCs w:val="21"/>
              </w:rPr>
            </w:pPr>
            <w:r>
              <w:rPr>
                <w:rFonts w:ascii="宋体" w:hAnsi="宋体" w:hint="eastAsia"/>
                <w:b/>
                <w:caps/>
                <w:szCs w:val="21"/>
              </w:rPr>
              <w:t>评审项目</w:t>
            </w:r>
          </w:p>
        </w:tc>
        <w:tc>
          <w:tcPr>
            <w:tcW w:w="4961" w:type="dxa"/>
            <w:vAlign w:val="center"/>
          </w:tcPr>
          <w:p w:rsidR="0042659F" w:rsidRDefault="00F931D4">
            <w:pPr>
              <w:tabs>
                <w:tab w:val="left" w:pos="1260"/>
                <w:tab w:val="left" w:pos="1620"/>
              </w:tabs>
              <w:adjustRightInd w:val="0"/>
              <w:snapToGrid w:val="0"/>
              <w:jc w:val="center"/>
              <w:textAlignment w:val="baseline"/>
              <w:rPr>
                <w:rFonts w:ascii="宋体" w:hAnsi="宋体"/>
                <w:b/>
                <w:caps/>
                <w:szCs w:val="21"/>
              </w:rPr>
            </w:pPr>
            <w:r>
              <w:rPr>
                <w:rFonts w:ascii="宋体" w:hAnsi="宋体" w:hint="eastAsia"/>
                <w:b/>
                <w:caps/>
                <w:szCs w:val="21"/>
              </w:rPr>
              <w:t>评审标准</w:t>
            </w:r>
          </w:p>
        </w:tc>
        <w:tc>
          <w:tcPr>
            <w:tcW w:w="1444" w:type="dxa"/>
            <w:vAlign w:val="center"/>
          </w:tcPr>
          <w:p w:rsidR="0042659F" w:rsidRDefault="00F931D4">
            <w:pPr>
              <w:tabs>
                <w:tab w:val="left" w:pos="1260"/>
                <w:tab w:val="left" w:pos="1620"/>
              </w:tabs>
              <w:adjustRightInd w:val="0"/>
              <w:snapToGrid w:val="0"/>
              <w:jc w:val="center"/>
              <w:textAlignment w:val="baseline"/>
              <w:rPr>
                <w:rFonts w:ascii="宋体" w:hAnsi="宋体"/>
                <w:b/>
                <w:caps/>
                <w:szCs w:val="21"/>
              </w:rPr>
            </w:pPr>
            <w:r>
              <w:rPr>
                <w:rFonts w:ascii="宋体" w:hAnsi="宋体"/>
                <w:b/>
                <w:caps/>
                <w:szCs w:val="21"/>
              </w:rPr>
              <w:t>评审结论</w:t>
            </w:r>
          </w:p>
          <w:p w:rsidR="0042659F" w:rsidRDefault="00F931D4">
            <w:pPr>
              <w:tabs>
                <w:tab w:val="left" w:pos="1260"/>
                <w:tab w:val="left" w:pos="1620"/>
              </w:tabs>
              <w:adjustRightInd w:val="0"/>
              <w:snapToGrid w:val="0"/>
              <w:jc w:val="center"/>
              <w:textAlignment w:val="baseline"/>
              <w:rPr>
                <w:rFonts w:ascii="宋体" w:hAnsi="宋体"/>
                <w:b/>
                <w:caps/>
                <w:szCs w:val="21"/>
              </w:rPr>
            </w:pPr>
            <w:r>
              <w:rPr>
                <w:rFonts w:ascii="宋体" w:hAnsi="宋体"/>
                <w:b/>
                <w:caps/>
                <w:szCs w:val="21"/>
              </w:rPr>
              <w:t>（</w:t>
            </w:r>
            <w:r>
              <w:rPr>
                <w:rFonts w:ascii="Arial" w:hAnsi="Arial" w:cs="Arial" w:hint="eastAsia"/>
                <w:b/>
                <w:szCs w:val="21"/>
              </w:rPr>
              <w:t>√</w:t>
            </w:r>
            <w:r>
              <w:rPr>
                <w:rFonts w:ascii="宋体" w:hAnsi="宋体"/>
                <w:b/>
                <w:caps/>
                <w:szCs w:val="21"/>
              </w:rPr>
              <w:t>/</w:t>
            </w:r>
            <w:r>
              <w:rPr>
                <w:rFonts w:ascii="宋体" w:hAnsi="宋体" w:hint="eastAsia"/>
                <w:szCs w:val="21"/>
              </w:rPr>
              <w:t>×</w:t>
            </w:r>
            <w:r>
              <w:rPr>
                <w:rFonts w:ascii="宋体" w:hAnsi="宋体"/>
                <w:b/>
                <w:caps/>
                <w:szCs w:val="21"/>
              </w:rPr>
              <w:t>）</w:t>
            </w:r>
          </w:p>
        </w:tc>
      </w:tr>
      <w:tr w:rsidR="0042659F">
        <w:trPr>
          <w:trHeight w:val="454"/>
          <w:jc w:val="center"/>
        </w:trPr>
        <w:tc>
          <w:tcPr>
            <w:tcW w:w="878" w:type="dxa"/>
            <w:vAlign w:val="center"/>
          </w:tcPr>
          <w:p w:rsidR="0042659F" w:rsidRDefault="0042659F">
            <w:pPr>
              <w:numPr>
                <w:ilvl w:val="0"/>
                <w:numId w:val="7"/>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投标保证金</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按照招标文件的规定提交投标保证金（包括形式及金额）</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7"/>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投标文件签署盖章</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按招标文件要求在规定位置加</w:t>
            </w:r>
            <w:r>
              <w:rPr>
                <w:rFonts w:ascii="宋体" w:hAnsi="宋体"/>
                <w:szCs w:val="21"/>
              </w:rPr>
              <w:t>盖</w:t>
            </w:r>
            <w:r>
              <w:rPr>
                <w:rFonts w:ascii="宋体" w:hAnsi="宋体" w:hint="eastAsia"/>
                <w:szCs w:val="21"/>
              </w:rPr>
              <w:t>供应商公</w:t>
            </w:r>
            <w:r>
              <w:rPr>
                <w:rFonts w:ascii="宋体" w:hAnsi="宋体"/>
                <w:szCs w:val="21"/>
              </w:rPr>
              <w:t>章</w:t>
            </w:r>
            <w:r>
              <w:rPr>
                <w:rFonts w:ascii="宋体" w:hAnsi="宋体" w:hint="eastAsia"/>
                <w:szCs w:val="21"/>
              </w:rPr>
              <w:t>和（</w:t>
            </w:r>
            <w:r>
              <w:rPr>
                <w:rFonts w:ascii="宋体" w:hAnsi="宋体"/>
                <w:szCs w:val="21"/>
              </w:rPr>
              <w:t>/或）有法定代表人或</w:t>
            </w:r>
            <w:r>
              <w:rPr>
                <w:rFonts w:ascii="宋体" w:hAnsi="宋体" w:hint="eastAsia"/>
                <w:szCs w:val="21"/>
              </w:rPr>
              <w:t>其授权代表</w:t>
            </w:r>
            <w:r>
              <w:rPr>
                <w:rFonts w:ascii="宋体" w:hAnsi="宋体"/>
                <w:szCs w:val="21"/>
              </w:rPr>
              <w:t>签字</w:t>
            </w:r>
            <w:r>
              <w:rPr>
                <w:rFonts w:ascii="宋体" w:hAnsi="宋体" w:hint="eastAsia"/>
                <w:szCs w:val="21"/>
              </w:rPr>
              <w:t>或加盖人名章</w:t>
            </w:r>
            <w:r>
              <w:rPr>
                <w:rFonts w:ascii="宋体" w:hAnsi="宋体"/>
                <w:szCs w:val="21"/>
              </w:rPr>
              <w:t>的</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7"/>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附加条件</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投标文件</w:t>
            </w:r>
            <w:proofErr w:type="gramStart"/>
            <w:r>
              <w:rPr>
                <w:rFonts w:ascii="宋体" w:hAnsi="宋体" w:hint="eastAsia"/>
                <w:szCs w:val="21"/>
              </w:rPr>
              <w:t>不</w:t>
            </w:r>
            <w:proofErr w:type="gramEnd"/>
            <w:r>
              <w:rPr>
                <w:rFonts w:ascii="宋体" w:hAnsi="宋体" w:hint="eastAsia"/>
                <w:szCs w:val="21"/>
              </w:rPr>
              <w:t>含有采购人不能接受的附加条件</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7"/>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公平竞争</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遵循公平竞争的原则，没有弄虚作假、恶意串通或妨碍其他供应商的竞争行为，损害采购人或者其他供应商的合法权益。</w:t>
            </w:r>
          </w:p>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弄虚作假、串通投标的情形见附注</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7"/>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其他无效情形</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法律、法规和招标文件规定的其他无效情形</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投标有效期</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szCs w:val="21"/>
              </w:rPr>
              <w:t>投标有效期满足招标文件要求的</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投标文件装订方式</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符合招标文件要求</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投标文件格式</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投标文件</w:t>
            </w:r>
            <w:r>
              <w:rPr>
                <w:rFonts w:ascii="宋体" w:hAnsi="宋体"/>
                <w:szCs w:val="21"/>
              </w:rPr>
              <w:t>按规定的格式填写，内容</w:t>
            </w:r>
            <w:r>
              <w:rPr>
                <w:rFonts w:ascii="宋体" w:hAnsi="宋体" w:hint="eastAsia"/>
                <w:szCs w:val="21"/>
              </w:rPr>
              <w:t>完整且</w:t>
            </w:r>
            <w:r>
              <w:rPr>
                <w:rFonts w:ascii="宋体" w:hAnsi="宋体"/>
                <w:szCs w:val="21"/>
              </w:rPr>
              <w:t>关键字迹</w:t>
            </w:r>
            <w:r>
              <w:rPr>
                <w:rFonts w:ascii="宋体" w:hAnsi="宋体" w:hint="eastAsia"/>
                <w:szCs w:val="21"/>
              </w:rPr>
              <w:t>清晰。</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备选方案</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trike/>
                <w:szCs w:val="21"/>
              </w:rPr>
            </w:pPr>
            <w:r>
              <w:rPr>
                <w:rFonts w:ascii="宋体" w:hAnsi="宋体" w:hint="eastAsia"/>
                <w:szCs w:val="21"/>
              </w:rPr>
              <w:t>供应商不得提交两份或者多份内容不同的投标文件，或者在同一份投标文件中对同一招标项目有两个或者多个报价。</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投标内容</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供应商提供的服务无实质性遗漏</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技术响应（服务标准）</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符合“采购需求”要求，无实质性重大偏差内容而导致招标人无法接受的。</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454"/>
          <w:jc w:val="center"/>
        </w:trPr>
        <w:tc>
          <w:tcPr>
            <w:tcW w:w="878" w:type="dxa"/>
            <w:vAlign w:val="center"/>
          </w:tcPr>
          <w:p w:rsidR="0042659F" w:rsidRDefault="0042659F">
            <w:pPr>
              <w:numPr>
                <w:ilvl w:val="0"/>
                <w:numId w:val="8"/>
              </w:numPr>
              <w:tabs>
                <w:tab w:val="left" w:pos="1260"/>
                <w:tab w:val="left" w:pos="1620"/>
              </w:tabs>
              <w:adjustRightInd w:val="0"/>
              <w:snapToGrid w:val="0"/>
              <w:jc w:val="right"/>
              <w:textAlignment w:val="baseline"/>
              <w:rPr>
                <w:rFonts w:ascii="宋体" w:hAnsi="宋体"/>
                <w:szCs w:val="21"/>
              </w:rPr>
            </w:pPr>
          </w:p>
        </w:tc>
        <w:tc>
          <w:tcPr>
            <w:tcW w:w="1958"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服务期和服务地点</w:t>
            </w:r>
          </w:p>
        </w:tc>
        <w:tc>
          <w:tcPr>
            <w:tcW w:w="4961" w:type="dxa"/>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hint="eastAsia"/>
                <w:szCs w:val="21"/>
              </w:rPr>
              <w:t>满足招标文件要求</w:t>
            </w: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r w:rsidR="0042659F">
        <w:trPr>
          <w:trHeight w:val="567"/>
          <w:jc w:val="center"/>
        </w:trPr>
        <w:tc>
          <w:tcPr>
            <w:tcW w:w="2836" w:type="dxa"/>
            <w:gridSpan w:val="2"/>
            <w:vAlign w:val="center"/>
          </w:tcPr>
          <w:p w:rsidR="0042659F" w:rsidRDefault="00F931D4">
            <w:pPr>
              <w:tabs>
                <w:tab w:val="left" w:pos="1260"/>
                <w:tab w:val="left" w:pos="1620"/>
              </w:tabs>
              <w:adjustRightInd w:val="0"/>
              <w:snapToGrid w:val="0"/>
              <w:textAlignment w:val="baseline"/>
              <w:rPr>
                <w:rFonts w:ascii="宋体" w:hAnsi="宋体"/>
                <w:szCs w:val="21"/>
              </w:rPr>
            </w:pPr>
            <w:r>
              <w:rPr>
                <w:rFonts w:ascii="宋体" w:hAnsi="宋体"/>
                <w:b/>
                <w:szCs w:val="21"/>
              </w:rPr>
              <w:t>结论（通过或未通过）</w:t>
            </w:r>
          </w:p>
        </w:tc>
        <w:tc>
          <w:tcPr>
            <w:tcW w:w="4961" w:type="dxa"/>
            <w:vAlign w:val="center"/>
          </w:tcPr>
          <w:p w:rsidR="0042659F" w:rsidRDefault="0042659F">
            <w:pPr>
              <w:tabs>
                <w:tab w:val="left" w:pos="1260"/>
                <w:tab w:val="left" w:pos="1620"/>
              </w:tabs>
              <w:adjustRightInd w:val="0"/>
              <w:snapToGrid w:val="0"/>
              <w:textAlignment w:val="baseline"/>
              <w:rPr>
                <w:rFonts w:ascii="宋体" w:hAnsi="宋体"/>
                <w:szCs w:val="21"/>
              </w:rPr>
            </w:pPr>
          </w:p>
        </w:tc>
        <w:tc>
          <w:tcPr>
            <w:tcW w:w="1444" w:type="dxa"/>
            <w:vAlign w:val="center"/>
          </w:tcPr>
          <w:p w:rsidR="0042659F" w:rsidRDefault="0042659F">
            <w:pPr>
              <w:tabs>
                <w:tab w:val="left" w:pos="1260"/>
                <w:tab w:val="left" w:pos="1620"/>
              </w:tabs>
              <w:adjustRightInd w:val="0"/>
              <w:snapToGrid w:val="0"/>
              <w:textAlignment w:val="baseline"/>
              <w:rPr>
                <w:rFonts w:ascii="宋体" w:hAnsi="宋体"/>
                <w:szCs w:val="21"/>
              </w:rPr>
            </w:pPr>
          </w:p>
        </w:tc>
      </w:tr>
    </w:tbl>
    <w:p w:rsidR="0042659F" w:rsidRDefault="00F931D4">
      <w:pPr>
        <w:tabs>
          <w:tab w:val="left" w:pos="1260"/>
          <w:tab w:val="left" w:pos="1620"/>
        </w:tabs>
        <w:adjustRightInd w:val="0"/>
        <w:spacing w:beforeLines="50" w:before="120" w:line="360" w:lineRule="auto"/>
        <w:jc w:val="left"/>
        <w:textAlignment w:val="baseline"/>
        <w:rPr>
          <w:b/>
          <w:szCs w:val="21"/>
        </w:rPr>
      </w:pPr>
      <w:r>
        <w:rPr>
          <w:rFonts w:hint="eastAsia"/>
          <w:b/>
          <w:szCs w:val="21"/>
        </w:rPr>
        <w:t>注：</w:t>
      </w:r>
    </w:p>
    <w:p w:rsidR="0042659F" w:rsidRDefault="00F931D4">
      <w:pPr>
        <w:tabs>
          <w:tab w:val="left" w:pos="1260"/>
          <w:tab w:val="left" w:pos="1620"/>
        </w:tabs>
        <w:adjustRightInd w:val="0"/>
        <w:spacing w:line="312" w:lineRule="auto"/>
        <w:jc w:val="left"/>
        <w:textAlignment w:val="baseline"/>
        <w:rPr>
          <w:szCs w:val="21"/>
        </w:rPr>
      </w:pPr>
      <w:r>
        <w:rPr>
          <w:szCs w:val="21"/>
        </w:rPr>
        <w:t>1</w:t>
      </w:r>
      <w:r>
        <w:rPr>
          <w:rFonts w:hint="eastAsia"/>
          <w:szCs w:val="21"/>
        </w:rPr>
        <w:t>、符合招标文件要求用“</w:t>
      </w:r>
      <w:r>
        <w:rPr>
          <w:rFonts w:ascii="Arial" w:hAnsi="Arial" w:cs="Arial" w:hint="eastAsia"/>
          <w:szCs w:val="21"/>
        </w:rPr>
        <w:t>√</w:t>
      </w:r>
      <w:r>
        <w:rPr>
          <w:rFonts w:hint="eastAsia"/>
          <w:szCs w:val="21"/>
        </w:rPr>
        <w:t>”表示，不符合用“×”表示。有一项不符合要求，结论为不合格。</w:t>
      </w:r>
    </w:p>
    <w:p w:rsidR="0042659F" w:rsidRDefault="00F931D4">
      <w:pPr>
        <w:tabs>
          <w:tab w:val="left" w:pos="1260"/>
          <w:tab w:val="left" w:pos="1620"/>
        </w:tabs>
        <w:adjustRightInd w:val="0"/>
        <w:spacing w:line="312" w:lineRule="auto"/>
        <w:jc w:val="left"/>
        <w:textAlignment w:val="baseline"/>
        <w:rPr>
          <w:szCs w:val="21"/>
        </w:rPr>
      </w:pPr>
      <w:r>
        <w:rPr>
          <w:szCs w:val="21"/>
        </w:rPr>
        <w:t>2</w:t>
      </w:r>
      <w:r>
        <w:rPr>
          <w:rFonts w:hint="eastAsia"/>
          <w:szCs w:val="21"/>
        </w:rPr>
        <w:t>、有下列情形之一的，视为供应商相互串通投标：</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1</w:t>
      </w:r>
      <w:r>
        <w:rPr>
          <w:rFonts w:hint="eastAsia"/>
          <w:szCs w:val="21"/>
        </w:rPr>
        <w:t>）不同供应商的投标文件由同一单位或者个人编制；</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2</w:t>
      </w:r>
      <w:r>
        <w:rPr>
          <w:rFonts w:hint="eastAsia"/>
          <w:szCs w:val="21"/>
        </w:rPr>
        <w:t>）不同供应商委托同一单位或者个人办理投标事宜；</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3</w:t>
      </w:r>
      <w:r>
        <w:rPr>
          <w:rFonts w:hint="eastAsia"/>
          <w:szCs w:val="21"/>
        </w:rPr>
        <w:t>）不同供应商的投标文件载明的项目管理成员或者联系人员为同一人；</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4</w:t>
      </w:r>
      <w:r>
        <w:rPr>
          <w:rFonts w:hint="eastAsia"/>
          <w:szCs w:val="21"/>
        </w:rPr>
        <w:t>）不同供应商的投标文件异常一致或者投标报价呈规律性差异；</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5</w:t>
      </w:r>
      <w:r>
        <w:rPr>
          <w:rFonts w:hint="eastAsia"/>
          <w:szCs w:val="21"/>
        </w:rPr>
        <w:t>）不同供应商的投标文件相互混装；</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6</w:t>
      </w:r>
      <w:r>
        <w:rPr>
          <w:rFonts w:hint="eastAsia"/>
          <w:szCs w:val="21"/>
        </w:rPr>
        <w:t>）不同供应商的投标保证金从同一单位或者个人的账户转出。</w:t>
      </w:r>
    </w:p>
    <w:p w:rsidR="0042659F" w:rsidRDefault="00F931D4">
      <w:pPr>
        <w:tabs>
          <w:tab w:val="left" w:pos="1260"/>
          <w:tab w:val="left" w:pos="1620"/>
        </w:tabs>
        <w:adjustRightInd w:val="0"/>
        <w:spacing w:line="312" w:lineRule="auto"/>
        <w:jc w:val="left"/>
        <w:textAlignment w:val="baseline"/>
        <w:rPr>
          <w:szCs w:val="21"/>
        </w:rPr>
      </w:pPr>
      <w:r>
        <w:rPr>
          <w:szCs w:val="21"/>
        </w:rPr>
        <w:t>3</w:t>
      </w:r>
      <w:r>
        <w:rPr>
          <w:rFonts w:hint="eastAsia"/>
          <w:szCs w:val="21"/>
        </w:rPr>
        <w:t>、有下列情形之一的，属于提供虚假材料谋取中标的行为：</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1</w:t>
      </w:r>
      <w:r>
        <w:rPr>
          <w:rFonts w:hint="eastAsia"/>
          <w:szCs w:val="21"/>
        </w:rPr>
        <w:t>）使用伪造、变造的许可证件；</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2</w:t>
      </w:r>
      <w:r>
        <w:rPr>
          <w:rFonts w:hint="eastAsia"/>
          <w:szCs w:val="21"/>
        </w:rPr>
        <w:t>）提供虚假的财务状况或者业绩；</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3</w:t>
      </w:r>
      <w:r>
        <w:rPr>
          <w:rFonts w:hint="eastAsia"/>
          <w:szCs w:val="21"/>
        </w:rPr>
        <w:t>）提供虚假的项目负责人或者主要技术人员简历、劳动关系证明；</w:t>
      </w:r>
    </w:p>
    <w:p w:rsidR="0042659F" w:rsidRDefault="00F931D4">
      <w:pPr>
        <w:tabs>
          <w:tab w:val="left" w:pos="1260"/>
          <w:tab w:val="left" w:pos="1620"/>
        </w:tabs>
        <w:adjustRightInd w:val="0"/>
        <w:spacing w:line="312" w:lineRule="auto"/>
        <w:jc w:val="left"/>
        <w:textAlignment w:val="baseline"/>
        <w:rPr>
          <w:szCs w:val="21"/>
        </w:rPr>
      </w:pPr>
      <w:r>
        <w:rPr>
          <w:rFonts w:hint="eastAsia"/>
          <w:szCs w:val="21"/>
        </w:rPr>
        <w:t>（</w:t>
      </w:r>
      <w:r>
        <w:rPr>
          <w:szCs w:val="21"/>
        </w:rPr>
        <w:t>4</w:t>
      </w:r>
      <w:r>
        <w:rPr>
          <w:rFonts w:hint="eastAsia"/>
          <w:szCs w:val="21"/>
        </w:rPr>
        <w:t>）提供虚假的信用状况；</w:t>
      </w:r>
    </w:p>
    <w:p w:rsidR="0042659F" w:rsidRDefault="00F931D4">
      <w:pPr>
        <w:tabs>
          <w:tab w:val="left" w:pos="1260"/>
          <w:tab w:val="left" w:pos="1620"/>
        </w:tabs>
        <w:adjustRightInd w:val="0"/>
        <w:spacing w:line="360" w:lineRule="auto"/>
        <w:jc w:val="left"/>
        <w:textAlignment w:val="baseline"/>
        <w:rPr>
          <w:b/>
          <w:szCs w:val="21"/>
        </w:rPr>
      </w:pPr>
      <w:r>
        <w:rPr>
          <w:rFonts w:hint="eastAsia"/>
          <w:szCs w:val="21"/>
        </w:rPr>
        <w:t>（</w:t>
      </w:r>
      <w:r>
        <w:rPr>
          <w:szCs w:val="21"/>
        </w:rPr>
        <w:t>5</w:t>
      </w:r>
      <w:r>
        <w:rPr>
          <w:rFonts w:hint="eastAsia"/>
          <w:szCs w:val="21"/>
        </w:rPr>
        <w:t>）其他弄虚作假的行为。</w:t>
      </w:r>
      <w:r>
        <w:rPr>
          <w:b/>
          <w:szCs w:val="21"/>
        </w:rPr>
        <w:br w:type="page"/>
      </w:r>
    </w:p>
    <w:p w:rsidR="0042659F" w:rsidRDefault="00F931D4">
      <w:pPr>
        <w:tabs>
          <w:tab w:val="left" w:pos="-94"/>
          <w:tab w:val="left" w:pos="428"/>
        </w:tabs>
        <w:adjustRightInd w:val="0"/>
        <w:spacing w:line="360" w:lineRule="auto"/>
        <w:ind w:leftChars="11" w:left="23"/>
        <w:jc w:val="center"/>
        <w:textAlignment w:val="baseline"/>
        <w:outlineLvl w:val="1"/>
        <w:rPr>
          <w:b/>
          <w:sz w:val="24"/>
          <w:szCs w:val="28"/>
        </w:rPr>
      </w:pPr>
      <w:bookmarkStart w:id="103" w:name="_Toc410631198"/>
      <w:bookmarkStart w:id="104" w:name="_Toc414446034"/>
      <w:bookmarkStart w:id="105" w:name="_Toc15146"/>
      <w:bookmarkStart w:id="106" w:name="_Toc15558934"/>
      <w:bookmarkStart w:id="107" w:name="_Hlk14434594"/>
      <w:r>
        <w:rPr>
          <w:rFonts w:hint="eastAsia"/>
          <w:b/>
          <w:sz w:val="24"/>
          <w:szCs w:val="28"/>
        </w:rPr>
        <w:lastRenderedPageBreak/>
        <w:t>附表三</w:t>
      </w:r>
      <w:r>
        <w:rPr>
          <w:b/>
          <w:sz w:val="24"/>
          <w:szCs w:val="28"/>
        </w:rPr>
        <w:t xml:space="preserve"> </w:t>
      </w:r>
      <w:bookmarkEnd w:id="103"/>
      <w:bookmarkEnd w:id="104"/>
      <w:bookmarkEnd w:id="105"/>
      <w:r>
        <w:rPr>
          <w:rFonts w:hint="eastAsia"/>
          <w:b/>
          <w:sz w:val="24"/>
          <w:szCs w:val="28"/>
        </w:rPr>
        <w:t>商务、技术评分表</w:t>
      </w:r>
      <w:bookmarkEnd w:id="106"/>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7229"/>
        <w:gridCol w:w="851"/>
        <w:gridCol w:w="844"/>
      </w:tblGrid>
      <w:tr w:rsidR="0042659F">
        <w:trPr>
          <w:trHeight w:val="680"/>
          <w:tblHeader/>
          <w:jc w:val="center"/>
        </w:trPr>
        <w:tc>
          <w:tcPr>
            <w:tcW w:w="1385" w:type="dxa"/>
            <w:vAlign w:val="center"/>
          </w:tcPr>
          <w:p w:rsidR="0042659F" w:rsidRDefault="00F931D4">
            <w:pPr>
              <w:jc w:val="center"/>
              <w:rPr>
                <w:b/>
                <w:szCs w:val="21"/>
              </w:rPr>
            </w:pPr>
            <w:r>
              <w:rPr>
                <w:b/>
                <w:szCs w:val="21"/>
              </w:rPr>
              <w:t>评审因素</w:t>
            </w:r>
          </w:p>
        </w:tc>
        <w:tc>
          <w:tcPr>
            <w:tcW w:w="7229" w:type="dxa"/>
            <w:vAlign w:val="center"/>
          </w:tcPr>
          <w:p w:rsidR="0042659F" w:rsidRDefault="00F931D4">
            <w:pPr>
              <w:jc w:val="center"/>
              <w:rPr>
                <w:b/>
                <w:szCs w:val="21"/>
              </w:rPr>
            </w:pPr>
            <w:r>
              <w:rPr>
                <w:b/>
                <w:szCs w:val="21"/>
              </w:rPr>
              <w:t>评分标准</w:t>
            </w:r>
          </w:p>
        </w:tc>
        <w:tc>
          <w:tcPr>
            <w:tcW w:w="851" w:type="dxa"/>
            <w:vAlign w:val="center"/>
          </w:tcPr>
          <w:p w:rsidR="0042659F" w:rsidRDefault="000A26E0">
            <w:pPr>
              <w:jc w:val="center"/>
              <w:rPr>
                <w:b/>
                <w:szCs w:val="21"/>
              </w:rPr>
            </w:pPr>
            <w:r>
              <w:rPr>
                <w:rFonts w:hint="eastAsia"/>
                <w:b/>
                <w:szCs w:val="21"/>
              </w:rPr>
              <w:t>最高</w:t>
            </w:r>
          </w:p>
          <w:p w:rsidR="0042659F" w:rsidRDefault="00F931D4">
            <w:pPr>
              <w:jc w:val="center"/>
              <w:rPr>
                <w:b/>
                <w:szCs w:val="21"/>
              </w:rPr>
            </w:pPr>
            <w:r>
              <w:rPr>
                <w:b/>
                <w:szCs w:val="21"/>
              </w:rPr>
              <w:t>分值</w:t>
            </w:r>
          </w:p>
        </w:tc>
        <w:tc>
          <w:tcPr>
            <w:tcW w:w="844" w:type="dxa"/>
            <w:vAlign w:val="center"/>
          </w:tcPr>
          <w:p w:rsidR="0042659F" w:rsidRDefault="00F931D4">
            <w:pPr>
              <w:jc w:val="center"/>
              <w:rPr>
                <w:b/>
                <w:szCs w:val="21"/>
              </w:rPr>
            </w:pPr>
            <w:r>
              <w:rPr>
                <w:b/>
                <w:szCs w:val="21"/>
              </w:rPr>
              <w:t>得分</w:t>
            </w:r>
          </w:p>
        </w:tc>
      </w:tr>
      <w:tr w:rsidR="0042659F">
        <w:trPr>
          <w:trHeight w:val="567"/>
          <w:jc w:val="center"/>
        </w:trPr>
        <w:tc>
          <w:tcPr>
            <w:tcW w:w="10309" w:type="dxa"/>
            <w:gridSpan w:val="4"/>
            <w:vAlign w:val="center"/>
          </w:tcPr>
          <w:p w:rsidR="0042659F" w:rsidRDefault="00F931D4">
            <w:pPr>
              <w:spacing w:line="266" w:lineRule="auto"/>
              <w:jc w:val="center"/>
              <w:rPr>
                <w:b/>
                <w:szCs w:val="21"/>
              </w:rPr>
            </w:pPr>
            <w:r>
              <w:rPr>
                <w:b/>
                <w:szCs w:val="21"/>
              </w:rPr>
              <w:t>商务部分</w:t>
            </w:r>
          </w:p>
        </w:tc>
      </w:tr>
      <w:tr w:rsidR="0042659F">
        <w:trPr>
          <w:jc w:val="center"/>
        </w:trPr>
        <w:tc>
          <w:tcPr>
            <w:tcW w:w="1385" w:type="dxa"/>
            <w:vMerge w:val="restart"/>
            <w:vAlign w:val="center"/>
          </w:tcPr>
          <w:p w:rsidR="0042659F" w:rsidRDefault="00F931D4">
            <w:pPr>
              <w:spacing w:beforeLines="20" w:before="48" w:afterLines="20" w:after="48" w:line="269" w:lineRule="auto"/>
              <w:jc w:val="center"/>
              <w:rPr>
                <w:szCs w:val="21"/>
              </w:rPr>
            </w:pPr>
            <w:r>
              <w:rPr>
                <w:szCs w:val="21"/>
              </w:rPr>
              <w:t>1.</w:t>
            </w:r>
            <w:r>
              <w:rPr>
                <w:szCs w:val="21"/>
              </w:rPr>
              <w:t>供应商</w:t>
            </w:r>
          </w:p>
          <w:p w:rsidR="0042659F" w:rsidRDefault="00F931D4">
            <w:pPr>
              <w:spacing w:beforeLines="20" w:before="48" w:afterLines="20" w:after="48" w:line="269" w:lineRule="auto"/>
              <w:jc w:val="center"/>
              <w:rPr>
                <w:szCs w:val="21"/>
              </w:rPr>
            </w:pPr>
            <w:r>
              <w:rPr>
                <w:szCs w:val="21"/>
              </w:rPr>
              <w:t>实力情况</w:t>
            </w:r>
          </w:p>
          <w:p w:rsidR="0042659F" w:rsidRDefault="00F931D4">
            <w:pPr>
              <w:spacing w:beforeLines="20" w:before="48" w:afterLines="20" w:after="48" w:line="269" w:lineRule="auto"/>
              <w:jc w:val="center"/>
              <w:rPr>
                <w:szCs w:val="21"/>
              </w:rPr>
            </w:pPr>
            <w:r>
              <w:rPr>
                <w:szCs w:val="21"/>
              </w:rPr>
              <w:t>（</w:t>
            </w:r>
            <w:r>
              <w:rPr>
                <w:szCs w:val="21"/>
              </w:rPr>
              <w:t>30</w:t>
            </w:r>
            <w:r>
              <w:rPr>
                <w:szCs w:val="21"/>
              </w:rPr>
              <w:t>分）</w:t>
            </w:r>
          </w:p>
        </w:tc>
        <w:tc>
          <w:tcPr>
            <w:tcW w:w="7229" w:type="dxa"/>
            <w:vAlign w:val="center"/>
          </w:tcPr>
          <w:p w:rsidR="0042659F" w:rsidRDefault="00F931D4">
            <w:pPr>
              <w:spacing w:line="266" w:lineRule="auto"/>
              <w:rPr>
                <w:szCs w:val="21"/>
              </w:rPr>
            </w:pPr>
            <w:r>
              <w:rPr>
                <w:szCs w:val="21"/>
              </w:rPr>
              <w:t>属于工业节能与绿色发展评价中心或绿色制造体系第三方评价机构</w:t>
            </w:r>
            <w:r>
              <w:rPr>
                <w:rFonts w:hint="eastAsia"/>
                <w:szCs w:val="21"/>
              </w:rPr>
              <w:t>，且</w:t>
            </w:r>
            <w:r>
              <w:rPr>
                <w:szCs w:val="21"/>
              </w:rPr>
              <w:t>2014</w:t>
            </w:r>
            <w:r>
              <w:rPr>
                <w:szCs w:val="21"/>
              </w:rPr>
              <w:t>年</w:t>
            </w:r>
            <w:r>
              <w:rPr>
                <w:szCs w:val="21"/>
              </w:rPr>
              <w:t>7</w:t>
            </w:r>
            <w:r>
              <w:rPr>
                <w:szCs w:val="21"/>
              </w:rPr>
              <w:t>月</w:t>
            </w:r>
            <w:r>
              <w:rPr>
                <w:szCs w:val="21"/>
              </w:rPr>
              <w:t>1</w:t>
            </w:r>
            <w:r>
              <w:rPr>
                <w:szCs w:val="21"/>
              </w:rPr>
              <w:t>日至今</w:t>
            </w:r>
            <w:r>
              <w:rPr>
                <w:rFonts w:hint="eastAsia"/>
                <w:szCs w:val="21"/>
              </w:rPr>
              <w:t>作为评价中心或评价机构</w:t>
            </w:r>
            <w:r>
              <w:rPr>
                <w:szCs w:val="21"/>
              </w:rPr>
              <w:t>为企业提供公益性服务的项目数量</w:t>
            </w:r>
            <w:r>
              <w:rPr>
                <w:szCs w:val="21"/>
              </w:rPr>
              <w:t>≥10</w:t>
            </w:r>
            <w:r>
              <w:rPr>
                <w:szCs w:val="21"/>
              </w:rPr>
              <w:t>个得</w:t>
            </w:r>
            <w:r>
              <w:rPr>
                <w:szCs w:val="21"/>
              </w:rPr>
              <w:t>10</w:t>
            </w:r>
            <w:r>
              <w:rPr>
                <w:szCs w:val="21"/>
              </w:rPr>
              <w:t>分、</w:t>
            </w:r>
            <w:r>
              <w:rPr>
                <w:szCs w:val="21"/>
              </w:rPr>
              <w:t>7-9</w:t>
            </w:r>
            <w:r>
              <w:rPr>
                <w:szCs w:val="21"/>
              </w:rPr>
              <w:t>个得</w:t>
            </w:r>
            <w:r>
              <w:rPr>
                <w:rFonts w:hint="eastAsia"/>
                <w:szCs w:val="21"/>
              </w:rPr>
              <w:t>9</w:t>
            </w:r>
            <w:r>
              <w:rPr>
                <w:szCs w:val="21"/>
              </w:rPr>
              <w:t>分、</w:t>
            </w:r>
            <w:r>
              <w:rPr>
                <w:szCs w:val="21"/>
              </w:rPr>
              <w:t>4-6</w:t>
            </w:r>
            <w:r>
              <w:rPr>
                <w:szCs w:val="21"/>
              </w:rPr>
              <w:t>个得</w:t>
            </w:r>
            <w:r>
              <w:rPr>
                <w:rFonts w:hint="eastAsia"/>
                <w:szCs w:val="21"/>
              </w:rPr>
              <w:t>8</w:t>
            </w:r>
            <w:r>
              <w:rPr>
                <w:szCs w:val="21"/>
              </w:rPr>
              <w:t>分、不足</w:t>
            </w:r>
            <w:r>
              <w:rPr>
                <w:szCs w:val="21"/>
              </w:rPr>
              <w:t>4</w:t>
            </w:r>
            <w:r>
              <w:rPr>
                <w:szCs w:val="21"/>
              </w:rPr>
              <w:t>个得</w:t>
            </w:r>
            <w:r>
              <w:rPr>
                <w:rFonts w:hint="eastAsia"/>
                <w:szCs w:val="21"/>
              </w:rPr>
              <w:t>7</w:t>
            </w:r>
            <w:r>
              <w:rPr>
                <w:szCs w:val="21"/>
              </w:rPr>
              <w:t>分</w:t>
            </w:r>
            <w:r>
              <w:rPr>
                <w:rFonts w:hint="eastAsia"/>
                <w:szCs w:val="21"/>
              </w:rPr>
              <w:t>；</w:t>
            </w:r>
          </w:p>
          <w:p w:rsidR="0042659F" w:rsidRDefault="00F931D4">
            <w:pPr>
              <w:spacing w:line="266" w:lineRule="auto"/>
              <w:rPr>
                <w:szCs w:val="21"/>
              </w:rPr>
            </w:pPr>
            <w:r>
              <w:rPr>
                <w:szCs w:val="21"/>
              </w:rPr>
              <w:t>（提供开展相关工作的项目合同、报告等相关证明材料关键页</w:t>
            </w:r>
            <w:r>
              <w:rPr>
                <w:rFonts w:hint="eastAsia"/>
                <w:szCs w:val="21"/>
              </w:rPr>
              <w:t>复印件并加盖公章</w:t>
            </w:r>
            <w:r>
              <w:rPr>
                <w:szCs w:val="21"/>
              </w:rPr>
              <w:t>，否则视为不满足，得</w:t>
            </w:r>
            <w:r>
              <w:rPr>
                <w:rFonts w:hint="eastAsia"/>
                <w:szCs w:val="21"/>
              </w:rPr>
              <w:t>7</w:t>
            </w:r>
            <w:r>
              <w:rPr>
                <w:szCs w:val="21"/>
              </w:rPr>
              <w:t>分）</w:t>
            </w:r>
          </w:p>
          <w:p w:rsidR="0042659F" w:rsidRDefault="00F931D4">
            <w:pPr>
              <w:spacing w:line="266" w:lineRule="auto"/>
              <w:rPr>
                <w:szCs w:val="21"/>
              </w:rPr>
            </w:pPr>
            <w:r>
              <w:rPr>
                <w:szCs w:val="21"/>
              </w:rPr>
              <w:t>不属于工业节能与绿色发展评价中心或绿色制造体系第三方评价机构</w:t>
            </w:r>
            <w:r>
              <w:rPr>
                <w:rFonts w:hint="eastAsia"/>
                <w:szCs w:val="21"/>
              </w:rPr>
              <w:t>，但</w:t>
            </w:r>
            <w:r>
              <w:rPr>
                <w:szCs w:val="21"/>
              </w:rPr>
              <w:t>2014</w:t>
            </w:r>
            <w:r>
              <w:rPr>
                <w:szCs w:val="21"/>
              </w:rPr>
              <w:t>年</w:t>
            </w:r>
            <w:r>
              <w:rPr>
                <w:szCs w:val="21"/>
              </w:rPr>
              <w:t>7</w:t>
            </w:r>
            <w:r>
              <w:rPr>
                <w:szCs w:val="21"/>
              </w:rPr>
              <w:t>月</w:t>
            </w:r>
            <w:r>
              <w:rPr>
                <w:szCs w:val="21"/>
              </w:rPr>
              <w:t>1</w:t>
            </w:r>
            <w:r>
              <w:rPr>
                <w:szCs w:val="21"/>
              </w:rPr>
              <w:t>日至今为企业提供公益性服务的项目数量</w:t>
            </w:r>
            <w:r>
              <w:rPr>
                <w:szCs w:val="21"/>
              </w:rPr>
              <w:t>≥5</w:t>
            </w:r>
            <w:r>
              <w:rPr>
                <w:szCs w:val="21"/>
              </w:rPr>
              <w:t>个得</w:t>
            </w:r>
            <w:r>
              <w:rPr>
                <w:szCs w:val="21"/>
              </w:rPr>
              <w:t>5</w:t>
            </w:r>
            <w:r>
              <w:rPr>
                <w:szCs w:val="21"/>
              </w:rPr>
              <w:t>分、</w:t>
            </w:r>
            <w:r>
              <w:rPr>
                <w:szCs w:val="21"/>
              </w:rPr>
              <w:t>1-4</w:t>
            </w:r>
            <w:r>
              <w:rPr>
                <w:szCs w:val="21"/>
              </w:rPr>
              <w:t>个得</w:t>
            </w:r>
            <w:r>
              <w:rPr>
                <w:szCs w:val="21"/>
              </w:rPr>
              <w:t>4</w:t>
            </w:r>
            <w:r>
              <w:rPr>
                <w:szCs w:val="21"/>
              </w:rPr>
              <w:t>分、</w:t>
            </w:r>
            <w:r>
              <w:rPr>
                <w:rFonts w:hint="eastAsia"/>
                <w:szCs w:val="21"/>
              </w:rPr>
              <w:t>其它情况</w:t>
            </w:r>
            <w:r>
              <w:rPr>
                <w:szCs w:val="21"/>
              </w:rPr>
              <w:t>得</w:t>
            </w:r>
            <w:r>
              <w:rPr>
                <w:rFonts w:hint="eastAsia"/>
                <w:szCs w:val="21"/>
              </w:rPr>
              <w:t>0</w:t>
            </w:r>
            <w:r>
              <w:rPr>
                <w:szCs w:val="21"/>
              </w:rPr>
              <w:t>分</w:t>
            </w:r>
            <w:r>
              <w:rPr>
                <w:rFonts w:hint="eastAsia"/>
                <w:szCs w:val="21"/>
              </w:rPr>
              <w:t>。</w:t>
            </w:r>
          </w:p>
          <w:p w:rsidR="0042659F" w:rsidRDefault="00F931D4">
            <w:pPr>
              <w:spacing w:line="266" w:lineRule="auto"/>
              <w:rPr>
                <w:szCs w:val="21"/>
              </w:rPr>
            </w:pPr>
            <w:r>
              <w:rPr>
                <w:szCs w:val="21"/>
              </w:rPr>
              <w:t>（提供开展相关工作的项目合同、报告等相关证明材料关键页</w:t>
            </w:r>
            <w:r>
              <w:rPr>
                <w:rFonts w:hint="eastAsia"/>
                <w:szCs w:val="21"/>
              </w:rPr>
              <w:t>复印件并加盖公章</w:t>
            </w:r>
            <w:r>
              <w:rPr>
                <w:szCs w:val="21"/>
              </w:rPr>
              <w:t>，否则视为不满足，得</w:t>
            </w:r>
            <w:r>
              <w:rPr>
                <w:rFonts w:hint="eastAsia"/>
                <w:szCs w:val="21"/>
              </w:rPr>
              <w:t>0</w:t>
            </w:r>
            <w:r>
              <w:rPr>
                <w:szCs w:val="21"/>
              </w:rPr>
              <w:t>分）</w:t>
            </w:r>
          </w:p>
        </w:tc>
        <w:tc>
          <w:tcPr>
            <w:tcW w:w="851" w:type="dxa"/>
            <w:vAlign w:val="center"/>
          </w:tcPr>
          <w:p w:rsidR="0042659F" w:rsidRDefault="00F931D4">
            <w:pPr>
              <w:spacing w:beforeLines="20" w:before="48" w:afterLines="20" w:after="48"/>
              <w:jc w:val="center"/>
              <w:rPr>
                <w:szCs w:val="21"/>
              </w:rPr>
            </w:pPr>
            <w:r>
              <w:rPr>
                <w:szCs w:val="21"/>
              </w:rPr>
              <w:t>10</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szCs w:val="21"/>
              </w:rPr>
              <w:t>拟安排的诊断团队成员具有中级及以上职称</w:t>
            </w:r>
            <w:r>
              <w:rPr>
                <w:szCs w:val="21"/>
              </w:rPr>
              <w:t>≥10</w:t>
            </w:r>
            <w:r>
              <w:rPr>
                <w:szCs w:val="21"/>
              </w:rPr>
              <w:t>人且其中高级职称</w:t>
            </w:r>
            <w:r>
              <w:rPr>
                <w:szCs w:val="21"/>
              </w:rPr>
              <w:t>≥5</w:t>
            </w:r>
            <w:r>
              <w:rPr>
                <w:szCs w:val="21"/>
              </w:rPr>
              <w:t>人得</w:t>
            </w:r>
            <w:r>
              <w:rPr>
                <w:szCs w:val="21"/>
              </w:rPr>
              <w:t>15</w:t>
            </w:r>
            <w:r>
              <w:rPr>
                <w:szCs w:val="21"/>
              </w:rPr>
              <w:t>分、其中高级职称＜</w:t>
            </w:r>
            <w:r>
              <w:rPr>
                <w:szCs w:val="21"/>
              </w:rPr>
              <w:t>5</w:t>
            </w:r>
            <w:r>
              <w:rPr>
                <w:szCs w:val="21"/>
              </w:rPr>
              <w:t>人得</w:t>
            </w:r>
            <w:r>
              <w:rPr>
                <w:szCs w:val="21"/>
              </w:rPr>
              <w:t>12</w:t>
            </w:r>
            <w:r>
              <w:rPr>
                <w:szCs w:val="21"/>
              </w:rPr>
              <w:t>分；</w:t>
            </w:r>
          </w:p>
          <w:p w:rsidR="0042659F" w:rsidRDefault="00F931D4">
            <w:pPr>
              <w:spacing w:line="266" w:lineRule="auto"/>
              <w:rPr>
                <w:szCs w:val="21"/>
              </w:rPr>
            </w:pPr>
            <w:r>
              <w:rPr>
                <w:szCs w:val="21"/>
              </w:rPr>
              <w:t>中级及以上职称</w:t>
            </w:r>
            <w:r>
              <w:rPr>
                <w:szCs w:val="21"/>
              </w:rPr>
              <w:t>5-9</w:t>
            </w:r>
            <w:r>
              <w:rPr>
                <w:szCs w:val="21"/>
              </w:rPr>
              <w:t>人得</w:t>
            </w:r>
            <w:r>
              <w:rPr>
                <w:szCs w:val="21"/>
              </w:rPr>
              <w:t>10</w:t>
            </w:r>
            <w:r>
              <w:rPr>
                <w:szCs w:val="21"/>
              </w:rPr>
              <w:t>分；</w:t>
            </w:r>
          </w:p>
          <w:p w:rsidR="0042659F" w:rsidRDefault="00F931D4">
            <w:pPr>
              <w:spacing w:line="266" w:lineRule="auto"/>
              <w:rPr>
                <w:szCs w:val="21"/>
              </w:rPr>
            </w:pPr>
            <w:r>
              <w:rPr>
                <w:szCs w:val="21"/>
              </w:rPr>
              <w:t>中级及以上职称</w:t>
            </w:r>
            <w:r>
              <w:rPr>
                <w:szCs w:val="21"/>
              </w:rPr>
              <w:t>1-4</w:t>
            </w:r>
            <w:r>
              <w:rPr>
                <w:szCs w:val="21"/>
              </w:rPr>
              <w:t>人得</w:t>
            </w:r>
            <w:r>
              <w:rPr>
                <w:szCs w:val="21"/>
              </w:rPr>
              <w:t>5</w:t>
            </w:r>
            <w:r>
              <w:rPr>
                <w:szCs w:val="21"/>
              </w:rPr>
              <w:t>分；</w:t>
            </w:r>
          </w:p>
          <w:p w:rsidR="0042659F" w:rsidRDefault="00F931D4">
            <w:pPr>
              <w:spacing w:line="266" w:lineRule="auto"/>
              <w:rPr>
                <w:szCs w:val="21"/>
              </w:rPr>
            </w:pPr>
            <w:r>
              <w:rPr>
                <w:szCs w:val="21"/>
              </w:rPr>
              <w:t>其它情况得</w:t>
            </w:r>
            <w:r>
              <w:rPr>
                <w:szCs w:val="21"/>
              </w:rPr>
              <w:t>0</w:t>
            </w:r>
            <w:r>
              <w:rPr>
                <w:szCs w:val="21"/>
              </w:rPr>
              <w:t>分。</w:t>
            </w:r>
          </w:p>
          <w:p w:rsidR="0042659F" w:rsidRDefault="00F931D4">
            <w:pPr>
              <w:spacing w:line="266" w:lineRule="auto"/>
              <w:rPr>
                <w:szCs w:val="21"/>
              </w:rPr>
            </w:pPr>
            <w:r>
              <w:rPr>
                <w:szCs w:val="21"/>
              </w:rPr>
              <w:t>（提供成员名单、至少</w:t>
            </w:r>
            <w:r>
              <w:rPr>
                <w:rFonts w:hint="eastAsia"/>
                <w:szCs w:val="21"/>
              </w:rPr>
              <w:t>连续</w:t>
            </w:r>
            <w:r>
              <w:rPr>
                <w:szCs w:val="21"/>
              </w:rPr>
              <w:t>近</w:t>
            </w:r>
            <w:r>
              <w:rPr>
                <w:szCs w:val="21"/>
              </w:rPr>
              <w:t>6</w:t>
            </w:r>
            <w:r>
              <w:rPr>
                <w:szCs w:val="21"/>
              </w:rPr>
              <w:t>个月的社保缴纳证明和职称证书等相关证明材料关键页复印件并加盖公章）</w:t>
            </w:r>
          </w:p>
        </w:tc>
        <w:tc>
          <w:tcPr>
            <w:tcW w:w="851" w:type="dxa"/>
            <w:vAlign w:val="center"/>
          </w:tcPr>
          <w:p w:rsidR="0042659F" w:rsidRDefault="00F931D4">
            <w:pPr>
              <w:spacing w:beforeLines="20" w:before="48" w:afterLines="20" w:after="48"/>
              <w:jc w:val="center"/>
              <w:rPr>
                <w:szCs w:val="21"/>
              </w:rPr>
            </w:pPr>
            <w:r>
              <w:rPr>
                <w:szCs w:val="21"/>
              </w:rPr>
              <w:t>15</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szCs w:val="21"/>
              </w:rPr>
              <w:t>2014</w:t>
            </w:r>
            <w:r>
              <w:rPr>
                <w:szCs w:val="21"/>
              </w:rPr>
              <w:t>年</w:t>
            </w:r>
            <w:r>
              <w:rPr>
                <w:szCs w:val="21"/>
              </w:rPr>
              <w:t>7</w:t>
            </w:r>
            <w:r>
              <w:rPr>
                <w:szCs w:val="21"/>
              </w:rPr>
              <w:t>月</w:t>
            </w:r>
            <w:r>
              <w:rPr>
                <w:szCs w:val="21"/>
              </w:rPr>
              <w:t>1</w:t>
            </w:r>
            <w:r>
              <w:rPr>
                <w:szCs w:val="21"/>
              </w:rPr>
              <w:t>日至今</w:t>
            </w:r>
            <w:r>
              <w:rPr>
                <w:rFonts w:hint="eastAsia"/>
                <w:szCs w:val="21"/>
              </w:rPr>
              <w:t>，</w:t>
            </w:r>
            <w:r>
              <w:rPr>
                <w:szCs w:val="21"/>
              </w:rPr>
              <w:t>承担工业节能技术装备的研发、推广等相关课题和项目</w:t>
            </w:r>
            <w:r>
              <w:rPr>
                <w:szCs w:val="21"/>
              </w:rPr>
              <w:t>10</w:t>
            </w:r>
            <w:r>
              <w:rPr>
                <w:szCs w:val="21"/>
              </w:rPr>
              <w:t>个以上得</w:t>
            </w:r>
            <w:r>
              <w:rPr>
                <w:szCs w:val="21"/>
              </w:rPr>
              <w:t>5</w:t>
            </w:r>
            <w:r>
              <w:rPr>
                <w:szCs w:val="21"/>
              </w:rPr>
              <w:t>分，</w:t>
            </w:r>
            <w:r>
              <w:rPr>
                <w:szCs w:val="21"/>
              </w:rPr>
              <w:t>5-9</w:t>
            </w:r>
            <w:r>
              <w:rPr>
                <w:szCs w:val="21"/>
              </w:rPr>
              <w:t>个得</w:t>
            </w:r>
            <w:r>
              <w:rPr>
                <w:szCs w:val="21"/>
              </w:rPr>
              <w:t>4</w:t>
            </w:r>
            <w:r>
              <w:rPr>
                <w:szCs w:val="21"/>
              </w:rPr>
              <w:t>分，</w:t>
            </w:r>
            <w:r>
              <w:rPr>
                <w:szCs w:val="21"/>
              </w:rPr>
              <w:t>1-4</w:t>
            </w:r>
            <w:r>
              <w:rPr>
                <w:szCs w:val="21"/>
              </w:rPr>
              <w:t>个得</w:t>
            </w:r>
            <w:r>
              <w:rPr>
                <w:szCs w:val="21"/>
              </w:rPr>
              <w:t>3</w:t>
            </w:r>
            <w:r>
              <w:rPr>
                <w:szCs w:val="21"/>
              </w:rPr>
              <w:t>分，无相关工作经验得</w:t>
            </w:r>
            <w:r>
              <w:rPr>
                <w:szCs w:val="21"/>
              </w:rPr>
              <w:t>0</w:t>
            </w:r>
            <w:r>
              <w:rPr>
                <w:szCs w:val="21"/>
              </w:rPr>
              <w:t>分。</w:t>
            </w:r>
          </w:p>
          <w:p w:rsidR="0042659F" w:rsidRDefault="00F931D4">
            <w:pPr>
              <w:spacing w:line="266" w:lineRule="auto"/>
              <w:rPr>
                <w:szCs w:val="21"/>
              </w:rPr>
            </w:pPr>
            <w:r>
              <w:rPr>
                <w:szCs w:val="21"/>
              </w:rPr>
              <w:t>（提供开展相关工作的项目合同、报告等相关证明材料关键页</w:t>
            </w:r>
            <w:r>
              <w:rPr>
                <w:rFonts w:hint="eastAsia"/>
                <w:szCs w:val="21"/>
              </w:rPr>
              <w:t>复印件并加盖公章</w:t>
            </w:r>
            <w:r>
              <w:rPr>
                <w:szCs w:val="21"/>
              </w:rPr>
              <w:t>）</w:t>
            </w:r>
          </w:p>
        </w:tc>
        <w:tc>
          <w:tcPr>
            <w:tcW w:w="851" w:type="dxa"/>
            <w:vAlign w:val="center"/>
          </w:tcPr>
          <w:p w:rsidR="0042659F" w:rsidRDefault="00F931D4">
            <w:pPr>
              <w:spacing w:beforeLines="20" w:before="48" w:afterLines="20" w:after="48"/>
              <w:jc w:val="center"/>
              <w:rPr>
                <w:szCs w:val="21"/>
              </w:rPr>
            </w:pPr>
            <w:r>
              <w:rPr>
                <w:szCs w:val="21"/>
              </w:rPr>
              <w:t>5</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restart"/>
            <w:vAlign w:val="center"/>
          </w:tcPr>
          <w:p w:rsidR="0042659F" w:rsidRDefault="00F931D4">
            <w:pPr>
              <w:spacing w:beforeLines="20" w:before="48" w:afterLines="20" w:after="48" w:line="269" w:lineRule="auto"/>
              <w:jc w:val="center"/>
              <w:rPr>
                <w:szCs w:val="21"/>
              </w:rPr>
            </w:pPr>
            <w:r>
              <w:rPr>
                <w:szCs w:val="21"/>
              </w:rPr>
              <w:t>2.</w:t>
            </w:r>
            <w:r>
              <w:rPr>
                <w:szCs w:val="21"/>
              </w:rPr>
              <w:t>供应商</w:t>
            </w:r>
          </w:p>
          <w:p w:rsidR="0042659F" w:rsidRDefault="00F931D4">
            <w:pPr>
              <w:spacing w:beforeLines="20" w:before="48" w:afterLines="20" w:after="48" w:line="269" w:lineRule="auto"/>
              <w:jc w:val="center"/>
              <w:rPr>
                <w:szCs w:val="21"/>
              </w:rPr>
            </w:pPr>
            <w:r>
              <w:rPr>
                <w:szCs w:val="21"/>
              </w:rPr>
              <w:t>业绩情况</w:t>
            </w:r>
          </w:p>
          <w:p w:rsidR="0042659F" w:rsidRDefault="00F931D4">
            <w:pPr>
              <w:spacing w:beforeLines="20" w:before="48" w:afterLines="20" w:after="48" w:line="269" w:lineRule="auto"/>
              <w:jc w:val="center"/>
              <w:rPr>
                <w:szCs w:val="21"/>
              </w:rPr>
            </w:pPr>
            <w:r>
              <w:rPr>
                <w:szCs w:val="21"/>
              </w:rPr>
              <w:t>（</w:t>
            </w:r>
            <w:r>
              <w:rPr>
                <w:szCs w:val="21"/>
              </w:rPr>
              <w:t>45</w:t>
            </w:r>
            <w:r>
              <w:rPr>
                <w:szCs w:val="21"/>
              </w:rPr>
              <w:t>分）</w:t>
            </w:r>
          </w:p>
        </w:tc>
        <w:tc>
          <w:tcPr>
            <w:tcW w:w="7229" w:type="dxa"/>
            <w:vAlign w:val="center"/>
          </w:tcPr>
          <w:p w:rsidR="0042659F" w:rsidRDefault="00F931D4">
            <w:pPr>
              <w:spacing w:line="266" w:lineRule="auto"/>
              <w:rPr>
                <w:szCs w:val="21"/>
              </w:rPr>
            </w:pPr>
            <w:r>
              <w:rPr>
                <w:szCs w:val="21"/>
              </w:rPr>
              <w:t>2014</w:t>
            </w:r>
            <w:r>
              <w:rPr>
                <w:szCs w:val="21"/>
              </w:rPr>
              <w:t>年</w:t>
            </w:r>
            <w:r>
              <w:rPr>
                <w:szCs w:val="21"/>
              </w:rPr>
              <w:t>7</w:t>
            </w:r>
            <w:r>
              <w:rPr>
                <w:szCs w:val="21"/>
              </w:rPr>
              <w:t>月</w:t>
            </w:r>
            <w:r>
              <w:rPr>
                <w:szCs w:val="21"/>
              </w:rPr>
              <w:t>1</w:t>
            </w:r>
            <w:r>
              <w:rPr>
                <w:szCs w:val="21"/>
              </w:rPr>
              <w:t>日至今</w:t>
            </w:r>
            <w:r>
              <w:rPr>
                <w:rFonts w:hint="eastAsia"/>
                <w:szCs w:val="21"/>
              </w:rPr>
              <w:t>，</w:t>
            </w:r>
            <w:r>
              <w:rPr>
                <w:szCs w:val="21"/>
              </w:rPr>
              <w:t>组织开展节能诊断、节能改造咨询、能源审计等相关工作</w:t>
            </w:r>
            <w:r>
              <w:rPr>
                <w:szCs w:val="21"/>
              </w:rPr>
              <w:t>≥5</w:t>
            </w:r>
            <w:r>
              <w:rPr>
                <w:szCs w:val="21"/>
              </w:rPr>
              <w:t>次且对象包含工业通信业企业得</w:t>
            </w:r>
            <w:r>
              <w:rPr>
                <w:szCs w:val="21"/>
              </w:rPr>
              <w:t>15</w:t>
            </w:r>
            <w:r>
              <w:rPr>
                <w:szCs w:val="21"/>
              </w:rPr>
              <w:t>分、不包含工业通信业企业得</w:t>
            </w:r>
            <w:r>
              <w:rPr>
                <w:szCs w:val="21"/>
              </w:rPr>
              <w:t>12</w:t>
            </w:r>
            <w:r>
              <w:rPr>
                <w:szCs w:val="21"/>
              </w:rPr>
              <w:t>分</w:t>
            </w:r>
            <w:r>
              <w:rPr>
                <w:rFonts w:hint="eastAsia"/>
                <w:szCs w:val="21"/>
              </w:rPr>
              <w:t>；</w:t>
            </w:r>
          </w:p>
          <w:p w:rsidR="0042659F" w:rsidRDefault="00F931D4">
            <w:pPr>
              <w:spacing w:line="266" w:lineRule="auto"/>
              <w:rPr>
                <w:szCs w:val="21"/>
              </w:rPr>
            </w:pPr>
            <w:r>
              <w:rPr>
                <w:szCs w:val="21"/>
              </w:rPr>
              <w:t>2014</w:t>
            </w:r>
            <w:r>
              <w:rPr>
                <w:szCs w:val="21"/>
              </w:rPr>
              <w:t>年</w:t>
            </w:r>
            <w:r>
              <w:rPr>
                <w:szCs w:val="21"/>
              </w:rPr>
              <w:t>7</w:t>
            </w:r>
            <w:r>
              <w:rPr>
                <w:szCs w:val="21"/>
              </w:rPr>
              <w:t>月</w:t>
            </w:r>
            <w:r>
              <w:rPr>
                <w:szCs w:val="21"/>
              </w:rPr>
              <w:t>1</w:t>
            </w:r>
            <w:r>
              <w:rPr>
                <w:szCs w:val="21"/>
              </w:rPr>
              <w:t>日至今</w:t>
            </w:r>
            <w:r>
              <w:rPr>
                <w:rFonts w:hint="eastAsia"/>
                <w:szCs w:val="21"/>
              </w:rPr>
              <w:t>，</w:t>
            </w:r>
            <w:r>
              <w:rPr>
                <w:szCs w:val="21"/>
              </w:rPr>
              <w:t>组织开展节能诊断、节能改造咨询、能源审计等相关工作</w:t>
            </w:r>
            <w:r>
              <w:rPr>
                <w:szCs w:val="21"/>
              </w:rPr>
              <w:t>1-4</w:t>
            </w:r>
            <w:r>
              <w:rPr>
                <w:szCs w:val="21"/>
              </w:rPr>
              <w:t>次且对象包含工业通信业企业得</w:t>
            </w:r>
            <w:r>
              <w:rPr>
                <w:rFonts w:hint="eastAsia"/>
                <w:szCs w:val="21"/>
              </w:rPr>
              <w:t>1</w:t>
            </w:r>
            <w:r>
              <w:rPr>
                <w:szCs w:val="21"/>
              </w:rPr>
              <w:t>0</w:t>
            </w:r>
            <w:r>
              <w:rPr>
                <w:szCs w:val="21"/>
              </w:rPr>
              <w:t>分、不包含工业通信业企业得</w:t>
            </w:r>
            <w:r>
              <w:rPr>
                <w:rFonts w:hint="eastAsia"/>
                <w:szCs w:val="21"/>
              </w:rPr>
              <w:t>7</w:t>
            </w:r>
            <w:r>
              <w:rPr>
                <w:szCs w:val="21"/>
              </w:rPr>
              <w:t>分</w:t>
            </w:r>
            <w:r>
              <w:rPr>
                <w:rFonts w:hint="eastAsia"/>
                <w:szCs w:val="21"/>
              </w:rPr>
              <w:t>；</w:t>
            </w:r>
          </w:p>
          <w:p w:rsidR="0042659F" w:rsidRDefault="00F931D4">
            <w:pPr>
              <w:spacing w:line="266" w:lineRule="auto"/>
              <w:rPr>
                <w:szCs w:val="21"/>
              </w:rPr>
            </w:pPr>
            <w:r>
              <w:rPr>
                <w:szCs w:val="21"/>
              </w:rPr>
              <w:t>2014</w:t>
            </w:r>
            <w:r>
              <w:rPr>
                <w:szCs w:val="21"/>
              </w:rPr>
              <w:t>年</w:t>
            </w:r>
            <w:r>
              <w:rPr>
                <w:szCs w:val="21"/>
              </w:rPr>
              <w:t>7</w:t>
            </w:r>
            <w:r>
              <w:rPr>
                <w:szCs w:val="21"/>
              </w:rPr>
              <w:t>月</w:t>
            </w:r>
            <w:r>
              <w:rPr>
                <w:szCs w:val="21"/>
              </w:rPr>
              <w:t>1</w:t>
            </w:r>
            <w:r>
              <w:rPr>
                <w:szCs w:val="21"/>
              </w:rPr>
              <w:t>日至今</w:t>
            </w:r>
            <w:r>
              <w:rPr>
                <w:rFonts w:hint="eastAsia"/>
                <w:szCs w:val="21"/>
              </w:rPr>
              <w:t>，未</w:t>
            </w:r>
            <w:r>
              <w:rPr>
                <w:szCs w:val="21"/>
              </w:rPr>
              <w:t>组织开展节能诊断、节能改造咨询、能源审计等相关工作得</w:t>
            </w:r>
            <w:r>
              <w:rPr>
                <w:szCs w:val="21"/>
              </w:rPr>
              <w:t>0</w:t>
            </w:r>
            <w:r>
              <w:rPr>
                <w:szCs w:val="21"/>
              </w:rPr>
              <w:t>分。</w:t>
            </w:r>
          </w:p>
          <w:p w:rsidR="0042659F" w:rsidRDefault="00F931D4">
            <w:pPr>
              <w:spacing w:line="266" w:lineRule="auto"/>
              <w:rPr>
                <w:szCs w:val="21"/>
              </w:rPr>
            </w:pPr>
            <w:r>
              <w:rPr>
                <w:szCs w:val="21"/>
              </w:rPr>
              <w:t>（提供开展相关工作的项目合同、报告等相关证明材料关键页</w:t>
            </w:r>
            <w:r>
              <w:rPr>
                <w:rFonts w:hint="eastAsia"/>
                <w:szCs w:val="21"/>
              </w:rPr>
              <w:t>复印件并加盖公章</w:t>
            </w:r>
            <w:r>
              <w:rPr>
                <w:szCs w:val="21"/>
              </w:rPr>
              <w:t>）</w:t>
            </w:r>
          </w:p>
        </w:tc>
        <w:tc>
          <w:tcPr>
            <w:tcW w:w="851" w:type="dxa"/>
            <w:vAlign w:val="center"/>
          </w:tcPr>
          <w:p w:rsidR="0042659F" w:rsidRDefault="00F931D4">
            <w:pPr>
              <w:spacing w:beforeLines="20" w:before="48" w:afterLines="20" w:after="48"/>
              <w:jc w:val="center"/>
              <w:rPr>
                <w:szCs w:val="21"/>
              </w:rPr>
            </w:pPr>
            <w:r>
              <w:rPr>
                <w:szCs w:val="21"/>
              </w:rPr>
              <w:t>15</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szCs w:val="21"/>
              </w:rPr>
              <w:t>2014</w:t>
            </w:r>
            <w:r>
              <w:rPr>
                <w:szCs w:val="21"/>
              </w:rPr>
              <w:t>年</w:t>
            </w:r>
            <w:r>
              <w:rPr>
                <w:szCs w:val="21"/>
              </w:rPr>
              <w:t>7</w:t>
            </w:r>
            <w:r>
              <w:rPr>
                <w:szCs w:val="21"/>
              </w:rPr>
              <w:t>月</w:t>
            </w:r>
            <w:r>
              <w:rPr>
                <w:szCs w:val="21"/>
              </w:rPr>
              <w:t>1</w:t>
            </w:r>
            <w:r>
              <w:rPr>
                <w:szCs w:val="21"/>
              </w:rPr>
              <w:t>日至今</w:t>
            </w:r>
            <w:r>
              <w:rPr>
                <w:rFonts w:hint="eastAsia"/>
                <w:szCs w:val="21"/>
              </w:rPr>
              <w:t>，</w:t>
            </w:r>
            <w:r>
              <w:rPr>
                <w:szCs w:val="21"/>
              </w:rPr>
              <w:t>与地方工业和信息化主管部门在节能服务领域具有良好合作基础且获其认可和推荐得</w:t>
            </w:r>
            <w:r>
              <w:rPr>
                <w:szCs w:val="21"/>
              </w:rPr>
              <w:t>15</w:t>
            </w:r>
            <w:r>
              <w:rPr>
                <w:szCs w:val="21"/>
              </w:rPr>
              <w:t>分，存在一般合作关系得</w:t>
            </w:r>
            <w:r>
              <w:rPr>
                <w:szCs w:val="21"/>
              </w:rPr>
              <w:t>8</w:t>
            </w:r>
            <w:r>
              <w:rPr>
                <w:szCs w:val="21"/>
              </w:rPr>
              <w:t>分，无合作基础得</w:t>
            </w:r>
            <w:r>
              <w:rPr>
                <w:szCs w:val="21"/>
              </w:rPr>
              <w:t>0</w:t>
            </w:r>
            <w:r>
              <w:rPr>
                <w:szCs w:val="21"/>
              </w:rPr>
              <w:t>分</w:t>
            </w:r>
            <w:r>
              <w:rPr>
                <w:rFonts w:hint="eastAsia"/>
                <w:szCs w:val="21"/>
              </w:rPr>
              <w:t>。</w:t>
            </w:r>
          </w:p>
          <w:p w:rsidR="0042659F" w:rsidRDefault="00F931D4">
            <w:pPr>
              <w:spacing w:line="266" w:lineRule="auto"/>
              <w:rPr>
                <w:szCs w:val="21"/>
              </w:rPr>
            </w:pPr>
            <w:r>
              <w:rPr>
                <w:szCs w:val="21"/>
              </w:rPr>
              <w:t>（提供开展合作的项目合同、报告等相关证明材料关键页</w:t>
            </w:r>
            <w:r>
              <w:rPr>
                <w:rFonts w:hint="eastAsia"/>
                <w:szCs w:val="21"/>
              </w:rPr>
              <w:t>复印件并加盖公章</w:t>
            </w:r>
            <w:r>
              <w:rPr>
                <w:szCs w:val="21"/>
              </w:rPr>
              <w:t>，以及获得地方工业和信息化主管部门认可和推荐的证明材料</w:t>
            </w:r>
            <w:r>
              <w:rPr>
                <w:rFonts w:hint="eastAsia"/>
                <w:szCs w:val="21"/>
              </w:rPr>
              <w:t>复印件并加盖公章</w:t>
            </w:r>
            <w:r>
              <w:rPr>
                <w:szCs w:val="21"/>
              </w:rPr>
              <w:t>，如进入</w:t>
            </w:r>
            <w:r>
              <w:rPr>
                <w:szCs w:val="21"/>
              </w:rPr>
              <w:t>2019</w:t>
            </w:r>
            <w:r>
              <w:rPr>
                <w:szCs w:val="21"/>
              </w:rPr>
              <w:t>年度节能诊断服务市场化组织推荐名单的证明材料等）</w:t>
            </w:r>
          </w:p>
        </w:tc>
        <w:tc>
          <w:tcPr>
            <w:tcW w:w="851" w:type="dxa"/>
            <w:vAlign w:val="center"/>
          </w:tcPr>
          <w:p w:rsidR="0042659F" w:rsidRDefault="00F931D4">
            <w:pPr>
              <w:spacing w:beforeLines="20" w:before="48" w:afterLines="20" w:after="48"/>
              <w:jc w:val="center"/>
              <w:rPr>
                <w:szCs w:val="21"/>
              </w:rPr>
            </w:pPr>
            <w:r>
              <w:rPr>
                <w:szCs w:val="21"/>
              </w:rPr>
              <w:t>15</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szCs w:val="21"/>
              </w:rPr>
              <w:t>按照《工业节能诊断服务行动计划》（工信</w:t>
            </w:r>
            <w:proofErr w:type="gramStart"/>
            <w:r>
              <w:rPr>
                <w:szCs w:val="21"/>
              </w:rPr>
              <w:t>部节</w:t>
            </w:r>
            <w:r w:rsidR="000620E5">
              <w:rPr>
                <w:rFonts w:hint="eastAsia"/>
                <w:szCs w:val="21"/>
              </w:rPr>
              <w:t>函</w:t>
            </w:r>
            <w:r>
              <w:rPr>
                <w:szCs w:val="21"/>
              </w:rPr>
              <w:t>〔</w:t>
            </w:r>
            <w:r>
              <w:rPr>
                <w:szCs w:val="21"/>
              </w:rPr>
              <w:t>2019</w:t>
            </w:r>
            <w:r>
              <w:rPr>
                <w:szCs w:val="21"/>
              </w:rPr>
              <w:t>〕</w:t>
            </w:r>
            <w:proofErr w:type="gramEnd"/>
            <w:r>
              <w:rPr>
                <w:szCs w:val="21"/>
              </w:rPr>
              <w:t>101</w:t>
            </w:r>
            <w:r>
              <w:rPr>
                <w:szCs w:val="21"/>
              </w:rPr>
              <w:t>号）制定节能诊断服务计划，且已达成初步服务意向的企业数量</w:t>
            </w:r>
            <w:r>
              <w:rPr>
                <w:szCs w:val="21"/>
              </w:rPr>
              <w:t>≥20</w:t>
            </w:r>
            <w:r>
              <w:rPr>
                <w:szCs w:val="21"/>
              </w:rPr>
              <w:t>家得</w:t>
            </w:r>
            <w:r>
              <w:rPr>
                <w:szCs w:val="21"/>
              </w:rPr>
              <w:t>15</w:t>
            </w:r>
            <w:r>
              <w:rPr>
                <w:szCs w:val="21"/>
              </w:rPr>
              <w:t>分，</w:t>
            </w:r>
            <w:r>
              <w:rPr>
                <w:szCs w:val="21"/>
              </w:rPr>
              <w:t>15-19</w:t>
            </w:r>
            <w:r>
              <w:rPr>
                <w:szCs w:val="21"/>
              </w:rPr>
              <w:t>家得</w:t>
            </w:r>
            <w:r>
              <w:rPr>
                <w:szCs w:val="21"/>
              </w:rPr>
              <w:t>13</w:t>
            </w:r>
            <w:r>
              <w:rPr>
                <w:szCs w:val="21"/>
              </w:rPr>
              <w:t>分，</w:t>
            </w:r>
            <w:r>
              <w:rPr>
                <w:szCs w:val="21"/>
              </w:rPr>
              <w:t>10-14</w:t>
            </w:r>
            <w:r>
              <w:rPr>
                <w:szCs w:val="21"/>
              </w:rPr>
              <w:t>家</w:t>
            </w:r>
            <w:r>
              <w:rPr>
                <w:rFonts w:hint="eastAsia"/>
                <w:szCs w:val="21"/>
              </w:rPr>
              <w:t>1</w:t>
            </w:r>
            <w:r>
              <w:rPr>
                <w:szCs w:val="21"/>
              </w:rPr>
              <w:t>1</w:t>
            </w:r>
            <w:r>
              <w:rPr>
                <w:szCs w:val="21"/>
              </w:rPr>
              <w:t>分，</w:t>
            </w:r>
            <w:r>
              <w:rPr>
                <w:szCs w:val="21"/>
              </w:rPr>
              <w:t>5-9</w:t>
            </w:r>
            <w:r>
              <w:rPr>
                <w:szCs w:val="21"/>
              </w:rPr>
              <w:t>家得</w:t>
            </w:r>
            <w:r>
              <w:rPr>
                <w:szCs w:val="21"/>
              </w:rPr>
              <w:t>9</w:t>
            </w:r>
            <w:r>
              <w:rPr>
                <w:szCs w:val="21"/>
              </w:rPr>
              <w:t>分，</w:t>
            </w:r>
            <w:r>
              <w:rPr>
                <w:szCs w:val="21"/>
              </w:rPr>
              <w:t>1-4</w:t>
            </w:r>
            <w:r>
              <w:rPr>
                <w:szCs w:val="21"/>
              </w:rPr>
              <w:t>家得</w:t>
            </w:r>
            <w:r>
              <w:rPr>
                <w:szCs w:val="21"/>
              </w:rPr>
              <w:t>7</w:t>
            </w:r>
            <w:r>
              <w:rPr>
                <w:szCs w:val="21"/>
              </w:rPr>
              <w:t>分，没有得</w:t>
            </w:r>
            <w:r>
              <w:rPr>
                <w:szCs w:val="21"/>
              </w:rPr>
              <w:t>0</w:t>
            </w:r>
            <w:r>
              <w:rPr>
                <w:szCs w:val="21"/>
              </w:rPr>
              <w:t>分。</w:t>
            </w:r>
          </w:p>
          <w:p w:rsidR="0042659F" w:rsidRDefault="00F931D4">
            <w:pPr>
              <w:spacing w:line="266" w:lineRule="auto"/>
              <w:rPr>
                <w:szCs w:val="21"/>
              </w:rPr>
            </w:pPr>
            <w:r>
              <w:rPr>
                <w:szCs w:val="21"/>
              </w:rPr>
              <w:t>（提供节能诊断服务计划、企业盖章的初步服务意向书等相关证明材料</w:t>
            </w:r>
            <w:r>
              <w:rPr>
                <w:rFonts w:hint="eastAsia"/>
                <w:szCs w:val="21"/>
              </w:rPr>
              <w:t>，格</w:t>
            </w:r>
            <w:r>
              <w:rPr>
                <w:rFonts w:hint="eastAsia"/>
                <w:szCs w:val="21"/>
              </w:rPr>
              <w:lastRenderedPageBreak/>
              <w:t>式自拟</w:t>
            </w:r>
            <w:r>
              <w:rPr>
                <w:szCs w:val="21"/>
              </w:rPr>
              <w:t>）</w:t>
            </w:r>
          </w:p>
        </w:tc>
        <w:tc>
          <w:tcPr>
            <w:tcW w:w="851" w:type="dxa"/>
            <w:vAlign w:val="center"/>
          </w:tcPr>
          <w:p w:rsidR="0042659F" w:rsidRDefault="00F931D4">
            <w:pPr>
              <w:spacing w:beforeLines="20" w:before="48" w:afterLines="20" w:after="48"/>
              <w:jc w:val="center"/>
              <w:rPr>
                <w:szCs w:val="21"/>
              </w:rPr>
            </w:pPr>
            <w:r>
              <w:rPr>
                <w:szCs w:val="21"/>
              </w:rPr>
              <w:lastRenderedPageBreak/>
              <w:t>15</w:t>
            </w:r>
          </w:p>
        </w:tc>
        <w:tc>
          <w:tcPr>
            <w:tcW w:w="844" w:type="dxa"/>
            <w:vAlign w:val="center"/>
          </w:tcPr>
          <w:p w:rsidR="0042659F" w:rsidRDefault="0042659F">
            <w:pPr>
              <w:spacing w:beforeLines="20" w:before="48" w:afterLines="20" w:after="48"/>
              <w:rPr>
                <w:szCs w:val="21"/>
              </w:rPr>
            </w:pPr>
          </w:p>
        </w:tc>
      </w:tr>
      <w:tr w:rsidR="0042659F">
        <w:trPr>
          <w:trHeight w:val="567"/>
          <w:jc w:val="center"/>
        </w:trPr>
        <w:tc>
          <w:tcPr>
            <w:tcW w:w="10309" w:type="dxa"/>
            <w:gridSpan w:val="4"/>
            <w:vAlign w:val="center"/>
          </w:tcPr>
          <w:p w:rsidR="0042659F" w:rsidRDefault="00F931D4">
            <w:pPr>
              <w:spacing w:line="266" w:lineRule="auto"/>
              <w:jc w:val="center"/>
              <w:rPr>
                <w:b/>
                <w:szCs w:val="21"/>
              </w:rPr>
            </w:pPr>
            <w:r>
              <w:rPr>
                <w:rFonts w:hint="eastAsia"/>
                <w:b/>
                <w:szCs w:val="21"/>
              </w:rPr>
              <w:t>技术</w:t>
            </w:r>
            <w:r>
              <w:rPr>
                <w:b/>
                <w:szCs w:val="21"/>
              </w:rPr>
              <w:t>部分</w:t>
            </w:r>
          </w:p>
        </w:tc>
      </w:tr>
      <w:tr w:rsidR="0042659F">
        <w:trPr>
          <w:jc w:val="center"/>
        </w:trPr>
        <w:tc>
          <w:tcPr>
            <w:tcW w:w="1385" w:type="dxa"/>
            <w:vMerge w:val="restart"/>
            <w:vAlign w:val="center"/>
          </w:tcPr>
          <w:p w:rsidR="0042659F" w:rsidRDefault="00F931D4">
            <w:pPr>
              <w:spacing w:beforeLines="20" w:before="48" w:afterLines="20" w:after="48" w:line="269" w:lineRule="auto"/>
              <w:jc w:val="center"/>
              <w:rPr>
                <w:szCs w:val="21"/>
              </w:rPr>
            </w:pPr>
            <w:r>
              <w:rPr>
                <w:szCs w:val="21"/>
              </w:rPr>
              <w:t>3.</w:t>
            </w:r>
            <w:r>
              <w:rPr>
                <w:szCs w:val="21"/>
              </w:rPr>
              <w:t>投标方案</w:t>
            </w:r>
          </w:p>
          <w:p w:rsidR="0042659F" w:rsidRDefault="00F931D4">
            <w:pPr>
              <w:spacing w:beforeLines="20" w:before="48" w:afterLines="20" w:after="48" w:line="269" w:lineRule="auto"/>
              <w:jc w:val="center"/>
              <w:rPr>
                <w:szCs w:val="21"/>
              </w:rPr>
            </w:pPr>
            <w:r>
              <w:rPr>
                <w:szCs w:val="21"/>
              </w:rPr>
              <w:t>情况</w:t>
            </w:r>
          </w:p>
          <w:p w:rsidR="0042659F" w:rsidRDefault="00F931D4">
            <w:pPr>
              <w:spacing w:beforeLines="20" w:before="48" w:afterLines="20" w:after="48" w:line="269" w:lineRule="auto"/>
              <w:jc w:val="center"/>
              <w:rPr>
                <w:szCs w:val="21"/>
              </w:rPr>
            </w:pPr>
            <w:r>
              <w:rPr>
                <w:szCs w:val="21"/>
              </w:rPr>
              <w:t>（</w:t>
            </w:r>
            <w:r>
              <w:rPr>
                <w:szCs w:val="21"/>
              </w:rPr>
              <w:t>25</w:t>
            </w:r>
            <w:r>
              <w:rPr>
                <w:szCs w:val="21"/>
              </w:rPr>
              <w:t>分）</w:t>
            </w:r>
          </w:p>
        </w:tc>
        <w:tc>
          <w:tcPr>
            <w:tcW w:w="7229" w:type="dxa"/>
            <w:vAlign w:val="center"/>
          </w:tcPr>
          <w:p w:rsidR="0042659F" w:rsidRDefault="00F931D4">
            <w:pPr>
              <w:spacing w:line="266" w:lineRule="auto"/>
              <w:rPr>
                <w:kern w:val="0"/>
                <w:szCs w:val="21"/>
              </w:rPr>
            </w:pPr>
            <w:r>
              <w:rPr>
                <w:rFonts w:hint="eastAsia"/>
                <w:kern w:val="0"/>
                <w:szCs w:val="21"/>
              </w:rPr>
              <w:t>评价项目的</w:t>
            </w:r>
            <w:r>
              <w:rPr>
                <w:kern w:val="0"/>
                <w:szCs w:val="21"/>
              </w:rPr>
              <w:t>实施方案</w:t>
            </w:r>
            <w:r>
              <w:rPr>
                <w:rFonts w:hint="eastAsia"/>
                <w:kern w:val="0"/>
                <w:szCs w:val="21"/>
              </w:rPr>
              <w:t>：</w:t>
            </w:r>
          </w:p>
          <w:p w:rsidR="0042659F" w:rsidRDefault="00F931D4">
            <w:pPr>
              <w:spacing w:line="266" w:lineRule="auto"/>
              <w:rPr>
                <w:kern w:val="0"/>
                <w:szCs w:val="21"/>
              </w:rPr>
            </w:pPr>
            <w:r>
              <w:rPr>
                <w:rFonts w:hint="eastAsia"/>
                <w:kern w:val="0"/>
                <w:szCs w:val="21"/>
              </w:rPr>
              <w:t>对任务需求重点分析准确、深入，能够提出目标明确、内容完善的实施方案，拟采取的技术方法先进、合理且符合规范，得</w:t>
            </w:r>
            <w:r>
              <w:rPr>
                <w:rFonts w:hint="eastAsia"/>
                <w:kern w:val="0"/>
                <w:szCs w:val="21"/>
              </w:rPr>
              <w:t>10</w:t>
            </w:r>
            <w:r>
              <w:rPr>
                <w:rFonts w:hint="eastAsia"/>
                <w:kern w:val="0"/>
                <w:szCs w:val="21"/>
              </w:rPr>
              <w:t>分；</w:t>
            </w:r>
          </w:p>
          <w:p w:rsidR="0042659F" w:rsidRDefault="00F931D4">
            <w:pPr>
              <w:spacing w:line="266" w:lineRule="auto"/>
              <w:rPr>
                <w:kern w:val="0"/>
                <w:szCs w:val="21"/>
              </w:rPr>
            </w:pPr>
            <w:r>
              <w:rPr>
                <w:rFonts w:hint="eastAsia"/>
                <w:kern w:val="0"/>
                <w:szCs w:val="21"/>
              </w:rPr>
              <w:t>对任务需求重点分析较为准确、深入，能够提出目标较为明确、内容较为完善的实施方案，拟采取的技术方法科学、合理且符合规范，得</w:t>
            </w:r>
            <w:r>
              <w:rPr>
                <w:rFonts w:hint="eastAsia"/>
                <w:kern w:val="0"/>
                <w:szCs w:val="21"/>
              </w:rPr>
              <w:t>8</w:t>
            </w:r>
            <w:r>
              <w:rPr>
                <w:rFonts w:hint="eastAsia"/>
                <w:kern w:val="0"/>
                <w:szCs w:val="21"/>
              </w:rPr>
              <w:t>分；</w:t>
            </w:r>
          </w:p>
          <w:p w:rsidR="0042659F" w:rsidRDefault="00F931D4">
            <w:pPr>
              <w:spacing w:line="266" w:lineRule="auto"/>
              <w:rPr>
                <w:szCs w:val="21"/>
              </w:rPr>
            </w:pPr>
            <w:r>
              <w:rPr>
                <w:rFonts w:hint="eastAsia"/>
                <w:kern w:val="0"/>
                <w:szCs w:val="21"/>
              </w:rPr>
              <w:t>对任务需求重点分析基本准确、但不够深入，提出的实施方案不够完善，拟采取的技术方法基本符合规范，得</w:t>
            </w:r>
            <w:r>
              <w:rPr>
                <w:rFonts w:hint="eastAsia"/>
                <w:kern w:val="0"/>
                <w:szCs w:val="21"/>
              </w:rPr>
              <w:t>3</w:t>
            </w:r>
            <w:r>
              <w:rPr>
                <w:rFonts w:hint="eastAsia"/>
                <w:kern w:val="0"/>
                <w:szCs w:val="21"/>
              </w:rPr>
              <w:t>分。</w:t>
            </w:r>
          </w:p>
        </w:tc>
        <w:tc>
          <w:tcPr>
            <w:tcW w:w="851" w:type="dxa"/>
            <w:vAlign w:val="center"/>
          </w:tcPr>
          <w:p w:rsidR="0042659F" w:rsidRDefault="00F931D4">
            <w:pPr>
              <w:spacing w:beforeLines="20" w:before="48" w:afterLines="20" w:after="48"/>
              <w:jc w:val="center"/>
              <w:rPr>
                <w:szCs w:val="21"/>
              </w:rPr>
            </w:pPr>
            <w:r>
              <w:rPr>
                <w:rFonts w:hint="eastAsia"/>
                <w:szCs w:val="21"/>
              </w:rPr>
              <w:t>1</w:t>
            </w:r>
            <w:r>
              <w:rPr>
                <w:szCs w:val="21"/>
              </w:rPr>
              <w:t>0</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rFonts w:hint="eastAsia"/>
                <w:szCs w:val="21"/>
              </w:rPr>
              <w:t>评价</w:t>
            </w:r>
            <w:r>
              <w:rPr>
                <w:szCs w:val="21"/>
              </w:rPr>
              <w:t>项目</w:t>
            </w:r>
            <w:r>
              <w:rPr>
                <w:rFonts w:hint="eastAsia"/>
                <w:szCs w:val="21"/>
              </w:rPr>
              <w:t>的</w:t>
            </w:r>
            <w:r>
              <w:rPr>
                <w:szCs w:val="21"/>
              </w:rPr>
              <w:t>进度计划</w:t>
            </w:r>
            <w:r>
              <w:rPr>
                <w:rFonts w:hint="eastAsia"/>
                <w:szCs w:val="21"/>
              </w:rPr>
              <w:t>：</w:t>
            </w:r>
          </w:p>
          <w:p w:rsidR="0042659F" w:rsidRDefault="00F931D4">
            <w:pPr>
              <w:spacing w:line="266" w:lineRule="auto"/>
              <w:rPr>
                <w:szCs w:val="21"/>
              </w:rPr>
            </w:pPr>
            <w:r>
              <w:rPr>
                <w:rFonts w:hint="eastAsia"/>
                <w:szCs w:val="21"/>
              </w:rPr>
              <w:t>总体规划完善，进度要求明确、合理，预期能够提前完成，得</w:t>
            </w:r>
            <w:r>
              <w:rPr>
                <w:rFonts w:hint="eastAsia"/>
                <w:szCs w:val="21"/>
              </w:rPr>
              <w:t>10</w:t>
            </w:r>
            <w:r>
              <w:rPr>
                <w:rFonts w:hint="eastAsia"/>
                <w:szCs w:val="21"/>
              </w:rPr>
              <w:t>分；</w:t>
            </w:r>
          </w:p>
          <w:p w:rsidR="0042659F" w:rsidRDefault="00F931D4">
            <w:pPr>
              <w:spacing w:line="266" w:lineRule="auto"/>
              <w:rPr>
                <w:szCs w:val="21"/>
              </w:rPr>
            </w:pPr>
            <w:r>
              <w:rPr>
                <w:rFonts w:hint="eastAsia"/>
                <w:szCs w:val="21"/>
              </w:rPr>
              <w:t>总体规划可行，进度要求基本合理，预期能够按时完成，得</w:t>
            </w:r>
            <w:r>
              <w:rPr>
                <w:rFonts w:hint="eastAsia"/>
                <w:szCs w:val="21"/>
              </w:rPr>
              <w:t>8</w:t>
            </w:r>
            <w:r>
              <w:rPr>
                <w:rFonts w:hint="eastAsia"/>
                <w:szCs w:val="21"/>
              </w:rPr>
              <w:t>分；</w:t>
            </w:r>
          </w:p>
          <w:p w:rsidR="0042659F" w:rsidRDefault="00F931D4">
            <w:pPr>
              <w:spacing w:line="266" w:lineRule="auto"/>
              <w:rPr>
                <w:szCs w:val="21"/>
              </w:rPr>
            </w:pPr>
            <w:r>
              <w:rPr>
                <w:rFonts w:hint="eastAsia"/>
                <w:szCs w:val="21"/>
              </w:rPr>
              <w:t>总体规划粗糙，进度要求不够合理，按时完成难度较大，得</w:t>
            </w:r>
            <w:r>
              <w:rPr>
                <w:rFonts w:hint="eastAsia"/>
                <w:szCs w:val="21"/>
              </w:rPr>
              <w:t>3</w:t>
            </w:r>
            <w:r>
              <w:rPr>
                <w:rFonts w:hint="eastAsia"/>
                <w:szCs w:val="21"/>
              </w:rPr>
              <w:t>分。</w:t>
            </w:r>
          </w:p>
        </w:tc>
        <w:tc>
          <w:tcPr>
            <w:tcW w:w="851" w:type="dxa"/>
            <w:vAlign w:val="center"/>
          </w:tcPr>
          <w:p w:rsidR="0042659F" w:rsidRDefault="00F931D4">
            <w:pPr>
              <w:spacing w:beforeLines="20" w:before="48" w:afterLines="20" w:after="48"/>
              <w:jc w:val="center"/>
              <w:rPr>
                <w:szCs w:val="21"/>
              </w:rPr>
            </w:pPr>
            <w:r>
              <w:rPr>
                <w:rFonts w:hint="eastAsia"/>
                <w:szCs w:val="21"/>
              </w:rPr>
              <w:t>1</w:t>
            </w:r>
            <w:r>
              <w:rPr>
                <w:szCs w:val="21"/>
              </w:rPr>
              <w:t>0</w:t>
            </w:r>
          </w:p>
        </w:tc>
        <w:tc>
          <w:tcPr>
            <w:tcW w:w="844" w:type="dxa"/>
            <w:vAlign w:val="center"/>
          </w:tcPr>
          <w:p w:rsidR="0042659F" w:rsidRDefault="0042659F">
            <w:pPr>
              <w:spacing w:beforeLines="20" w:before="48" w:afterLines="20" w:after="48"/>
              <w:rPr>
                <w:szCs w:val="21"/>
              </w:rPr>
            </w:pPr>
          </w:p>
        </w:tc>
      </w:tr>
      <w:tr w:rsidR="0042659F">
        <w:trPr>
          <w:jc w:val="center"/>
        </w:trPr>
        <w:tc>
          <w:tcPr>
            <w:tcW w:w="1385" w:type="dxa"/>
            <w:vMerge/>
            <w:vAlign w:val="center"/>
          </w:tcPr>
          <w:p w:rsidR="0042659F" w:rsidRDefault="0042659F">
            <w:pPr>
              <w:spacing w:beforeLines="20" w:before="48" w:afterLines="20" w:after="48" w:line="269" w:lineRule="auto"/>
              <w:rPr>
                <w:szCs w:val="21"/>
              </w:rPr>
            </w:pPr>
          </w:p>
        </w:tc>
        <w:tc>
          <w:tcPr>
            <w:tcW w:w="7229" w:type="dxa"/>
            <w:vAlign w:val="center"/>
          </w:tcPr>
          <w:p w:rsidR="0042659F" w:rsidRDefault="00F931D4">
            <w:pPr>
              <w:spacing w:line="266" w:lineRule="auto"/>
              <w:rPr>
                <w:szCs w:val="21"/>
              </w:rPr>
            </w:pPr>
            <w:r>
              <w:rPr>
                <w:szCs w:val="21"/>
              </w:rPr>
              <w:t>在绿色制造公共服务平台（</w:t>
            </w:r>
            <w:r>
              <w:rPr>
                <w:szCs w:val="21"/>
              </w:rPr>
              <w:t>www.gmpsp.org.cn</w:t>
            </w:r>
            <w:r>
              <w:rPr>
                <w:szCs w:val="21"/>
              </w:rPr>
              <w:t>）上进行自我声明得</w:t>
            </w:r>
            <w:r>
              <w:rPr>
                <w:szCs w:val="21"/>
              </w:rPr>
              <w:t>5</w:t>
            </w:r>
            <w:r>
              <w:rPr>
                <w:szCs w:val="21"/>
              </w:rPr>
              <w:t>分，否则得</w:t>
            </w:r>
            <w:r>
              <w:rPr>
                <w:szCs w:val="21"/>
              </w:rPr>
              <w:t>0</w:t>
            </w:r>
            <w:r>
              <w:rPr>
                <w:szCs w:val="21"/>
              </w:rPr>
              <w:t>分。</w:t>
            </w:r>
            <w:r>
              <w:rPr>
                <w:rFonts w:hint="eastAsia"/>
                <w:szCs w:val="21"/>
              </w:rPr>
              <w:t>（</w:t>
            </w:r>
            <w:r w:rsidR="00B14AC0" w:rsidRPr="00B14AC0">
              <w:rPr>
                <w:rFonts w:hint="eastAsia"/>
                <w:szCs w:val="21"/>
              </w:rPr>
              <w:t>随附平台网站提供的自声明</w:t>
            </w:r>
            <w:r w:rsidR="00B14AC0" w:rsidRPr="00B14AC0">
              <w:rPr>
                <w:rFonts w:hint="eastAsia"/>
                <w:szCs w:val="21"/>
              </w:rPr>
              <w:t>pdf</w:t>
            </w:r>
            <w:r w:rsidR="00B14AC0" w:rsidRPr="00B14AC0">
              <w:rPr>
                <w:rFonts w:hint="eastAsia"/>
                <w:szCs w:val="21"/>
              </w:rPr>
              <w:t>文件、网站关键页</w:t>
            </w:r>
            <w:proofErr w:type="gramStart"/>
            <w:r w:rsidR="00B14AC0" w:rsidRPr="00B14AC0">
              <w:rPr>
                <w:rFonts w:hint="eastAsia"/>
                <w:szCs w:val="21"/>
              </w:rPr>
              <w:t>截屏照等</w:t>
            </w:r>
            <w:proofErr w:type="gramEnd"/>
            <w:r w:rsidR="00B14AC0" w:rsidRPr="00B14AC0">
              <w:rPr>
                <w:rFonts w:hint="eastAsia"/>
                <w:szCs w:val="21"/>
              </w:rPr>
              <w:t>证明材料，并加盖公章。</w:t>
            </w:r>
            <w:r>
              <w:rPr>
                <w:rFonts w:hint="eastAsia"/>
                <w:szCs w:val="21"/>
              </w:rPr>
              <w:t>）</w:t>
            </w:r>
          </w:p>
        </w:tc>
        <w:tc>
          <w:tcPr>
            <w:tcW w:w="851" w:type="dxa"/>
            <w:vAlign w:val="center"/>
          </w:tcPr>
          <w:p w:rsidR="0042659F" w:rsidRDefault="00F931D4">
            <w:pPr>
              <w:spacing w:beforeLines="20" w:before="48" w:afterLines="20" w:after="48"/>
              <w:jc w:val="center"/>
              <w:rPr>
                <w:szCs w:val="21"/>
              </w:rPr>
            </w:pPr>
            <w:r>
              <w:rPr>
                <w:rFonts w:hint="eastAsia"/>
                <w:szCs w:val="21"/>
              </w:rPr>
              <w:t>5</w:t>
            </w:r>
          </w:p>
        </w:tc>
        <w:tc>
          <w:tcPr>
            <w:tcW w:w="844" w:type="dxa"/>
            <w:vAlign w:val="center"/>
          </w:tcPr>
          <w:p w:rsidR="0042659F" w:rsidRDefault="0042659F">
            <w:pPr>
              <w:spacing w:beforeLines="20" w:before="48" w:afterLines="20" w:after="48"/>
              <w:rPr>
                <w:szCs w:val="21"/>
              </w:rPr>
            </w:pPr>
          </w:p>
        </w:tc>
      </w:tr>
      <w:tr w:rsidR="0042659F">
        <w:trPr>
          <w:trHeight w:val="680"/>
          <w:jc w:val="center"/>
        </w:trPr>
        <w:tc>
          <w:tcPr>
            <w:tcW w:w="1385" w:type="dxa"/>
            <w:vAlign w:val="center"/>
          </w:tcPr>
          <w:p w:rsidR="0042659F" w:rsidRDefault="00F931D4">
            <w:pPr>
              <w:spacing w:beforeLines="20" w:before="48" w:afterLines="20" w:after="48" w:line="269" w:lineRule="auto"/>
              <w:jc w:val="center"/>
              <w:rPr>
                <w:b/>
                <w:szCs w:val="21"/>
              </w:rPr>
            </w:pPr>
            <w:r>
              <w:rPr>
                <w:rFonts w:hint="eastAsia"/>
                <w:b/>
                <w:szCs w:val="21"/>
              </w:rPr>
              <w:t>总分</w:t>
            </w:r>
          </w:p>
        </w:tc>
        <w:tc>
          <w:tcPr>
            <w:tcW w:w="7229" w:type="dxa"/>
            <w:vAlign w:val="center"/>
          </w:tcPr>
          <w:p w:rsidR="0042659F" w:rsidRDefault="0042659F">
            <w:pPr>
              <w:spacing w:line="266" w:lineRule="auto"/>
              <w:rPr>
                <w:b/>
                <w:szCs w:val="21"/>
              </w:rPr>
            </w:pPr>
          </w:p>
        </w:tc>
        <w:tc>
          <w:tcPr>
            <w:tcW w:w="851" w:type="dxa"/>
            <w:vAlign w:val="center"/>
          </w:tcPr>
          <w:p w:rsidR="0042659F" w:rsidRDefault="00F931D4">
            <w:pPr>
              <w:spacing w:beforeLines="20" w:before="48" w:afterLines="20" w:after="48"/>
              <w:jc w:val="center"/>
              <w:rPr>
                <w:b/>
                <w:szCs w:val="21"/>
              </w:rPr>
            </w:pPr>
            <w:r>
              <w:rPr>
                <w:b/>
                <w:szCs w:val="21"/>
              </w:rPr>
              <w:t>100</w:t>
            </w:r>
          </w:p>
        </w:tc>
        <w:tc>
          <w:tcPr>
            <w:tcW w:w="844" w:type="dxa"/>
            <w:vAlign w:val="center"/>
          </w:tcPr>
          <w:p w:rsidR="0042659F" w:rsidRDefault="0042659F">
            <w:pPr>
              <w:spacing w:beforeLines="20" w:before="48" w:afterLines="20" w:after="48"/>
              <w:rPr>
                <w:b/>
                <w:szCs w:val="21"/>
              </w:rPr>
            </w:pPr>
          </w:p>
        </w:tc>
      </w:tr>
    </w:tbl>
    <w:p w:rsidR="0042659F" w:rsidRDefault="0042659F"/>
    <w:bookmarkEnd w:id="107"/>
    <w:p w:rsidR="0042659F" w:rsidRDefault="00F931D4">
      <w:pPr>
        <w:autoSpaceDE w:val="0"/>
        <w:autoSpaceDN w:val="0"/>
        <w:adjustRightInd w:val="0"/>
        <w:snapToGrid w:val="0"/>
        <w:spacing w:line="360" w:lineRule="auto"/>
        <w:jc w:val="center"/>
        <w:outlineLvl w:val="0"/>
        <w:rPr>
          <w:rFonts w:hAnsi="宋体" w:cs="黑体"/>
          <w:b/>
          <w:bCs/>
          <w:kern w:val="0"/>
          <w:sz w:val="32"/>
          <w:szCs w:val="32"/>
        </w:rPr>
      </w:pPr>
      <w:r>
        <w:rPr>
          <w:rFonts w:hAnsi="宋体" w:cs="宋体" w:hint="eastAsia"/>
          <w:sz w:val="24"/>
        </w:rPr>
        <w:br w:type="page"/>
      </w:r>
      <w:bookmarkStart w:id="108" w:name="_Toc15558935"/>
      <w:bookmarkStart w:id="109" w:name="_Hlk14434896"/>
      <w:r>
        <w:rPr>
          <w:rFonts w:ascii="宋体" w:hAnsi="宋体" w:cs="黑体" w:hint="eastAsia"/>
          <w:b/>
          <w:bCs/>
          <w:kern w:val="0"/>
          <w:sz w:val="32"/>
          <w:szCs w:val="32"/>
        </w:rPr>
        <w:lastRenderedPageBreak/>
        <w:t>第四章</w:t>
      </w:r>
      <w:r>
        <w:rPr>
          <w:rFonts w:ascii="宋体" w:hAnsi="宋体" w:cs="黑体"/>
          <w:b/>
          <w:bCs/>
          <w:kern w:val="0"/>
          <w:sz w:val="32"/>
          <w:szCs w:val="32"/>
        </w:rPr>
        <w:t xml:space="preserve">  </w:t>
      </w:r>
      <w:r>
        <w:rPr>
          <w:rFonts w:ascii="宋体" w:hAnsi="宋体" w:cs="黑体" w:hint="eastAsia"/>
          <w:b/>
          <w:bCs/>
          <w:kern w:val="0"/>
          <w:sz w:val="32"/>
          <w:szCs w:val="32"/>
        </w:rPr>
        <w:t>合同格式及条款</w:t>
      </w:r>
      <w:bookmarkEnd w:id="108"/>
    </w:p>
    <w:p w:rsidR="0042659F" w:rsidRDefault="00F931D4">
      <w:pPr>
        <w:snapToGrid w:val="0"/>
        <w:spacing w:beforeLines="100" w:before="240"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备注：各潜在投标人中标后以中标通知书为依据，按照本文规定的格式和条款，与有关省级工业和信息化主管部门明确国家重点节能诊断任务，签署公益服务合同。</w:t>
      </w:r>
    </w:p>
    <w:p w:rsidR="0042659F" w:rsidRDefault="00F931D4">
      <w:pPr>
        <w:snapToGrid w:val="0"/>
        <w:spacing w:beforeLines="400" w:before="960" w:line="360" w:lineRule="auto"/>
        <w:jc w:val="center"/>
        <w:rPr>
          <w:rFonts w:ascii="仿宋" w:eastAsia="仿宋" w:hAnsi="仿宋"/>
          <w:b/>
          <w:sz w:val="36"/>
          <w:szCs w:val="36"/>
        </w:rPr>
      </w:pPr>
      <w:r>
        <w:rPr>
          <w:rFonts w:ascii="仿宋" w:eastAsia="仿宋" w:hAnsi="仿宋" w:hint="eastAsia"/>
          <w:b/>
          <w:sz w:val="36"/>
          <w:szCs w:val="36"/>
        </w:rPr>
        <w:t>公益服务</w:t>
      </w:r>
      <w:r>
        <w:rPr>
          <w:rFonts w:ascii="仿宋" w:eastAsia="仿宋" w:hAnsi="仿宋"/>
          <w:b/>
          <w:sz w:val="36"/>
          <w:szCs w:val="36"/>
        </w:rPr>
        <w:t>合同</w:t>
      </w:r>
      <w:r>
        <w:rPr>
          <w:rFonts w:ascii="仿宋" w:eastAsia="仿宋" w:hAnsi="仿宋" w:hint="eastAsia"/>
          <w:b/>
          <w:sz w:val="36"/>
          <w:szCs w:val="36"/>
        </w:rPr>
        <w:t>格式</w:t>
      </w:r>
    </w:p>
    <w:p w:rsidR="0042659F" w:rsidRDefault="00F931D4">
      <w:pPr>
        <w:snapToGrid w:val="0"/>
        <w:spacing w:line="360" w:lineRule="auto"/>
        <w:ind w:right="1320"/>
        <w:jc w:val="right"/>
        <w:rPr>
          <w:rFonts w:ascii="仿宋" w:eastAsia="仿宋" w:hAnsi="仿宋"/>
          <w:b/>
          <w:sz w:val="28"/>
          <w:szCs w:val="28"/>
        </w:rPr>
      </w:pPr>
      <w:r>
        <w:rPr>
          <w:rFonts w:ascii="仿宋" w:eastAsia="仿宋" w:hAnsi="仿宋"/>
          <w:b/>
          <w:sz w:val="28"/>
          <w:szCs w:val="28"/>
        </w:rPr>
        <w:t>编号</w:t>
      </w:r>
      <w:r>
        <w:rPr>
          <w:rFonts w:ascii="仿宋" w:eastAsia="仿宋" w:hAnsi="仿宋"/>
          <w:b/>
          <w:sz w:val="28"/>
          <w:szCs w:val="28"/>
          <w:u w:val="single"/>
        </w:rPr>
        <w:t xml:space="preserve">       </w:t>
      </w:r>
    </w:p>
    <w:p w:rsidR="0042659F" w:rsidRDefault="00F931D4">
      <w:pPr>
        <w:snapToGrid w:val="0"/>
        <w:spacing w:line="360" w:lineRule="auto"/>
        <w:jc w:val="center"/>
        <w:rPr>
          <w:rFonts w:ascii="仿宋" w:eastAsia="仿宋" w:hAnsi="仿宋"/>
          <w:b/>
          <w:sz w:val="36"/>
          <w:szCs w:val="36"/>
        </w:rPr>
      </w:pPr>
      <w:r>
        <w:rPr>
          <w:rFonts w:ascii="仿宋" w:eastAsia="仿宋" w:hAnsi="仿宋"/>
          <w:b/>
          <w:sz w:val="36"/>
          <w:szCs w:val="36"/>
        </w:rPr>
        <w:t>2019年</w:t>
      </w:r>
      <w:r>
        <w:rPr>
          <w:rFonts w:ascii="仿宋" w:eastAsia="仿宋" w:hAnsi="仿宋" w:hint="eastAsia"/>
          <w:b/>
          <w:sz w:val="36"/>
          <w:szCs w:val="36"/>
        </w:rPr>
        <w:t>_</w:t>
      </w:r>
      <w:r>
        <w:rPr>
          <w:rFonts w:ascii="仿宋" w:eastAsia="仿宋" w:hAnsi="仿宋"/>
          <w:b/>
          <w:sz w:val="36"/>
          <w:szCs w:val="36"/>
        </w:rPr>
        <w:t>___</w:t>
      </w:r>
      <w:r>
        <w:rPr>
          <w:rFonts w:ascii="仿宋" w:eastAsia="仿宋" w:hAnsi="仿宋" w:hint="eastAsia"/>
          <w:b/>
          <w:sz w:val="36"/>
          <w:szCs w:val="36"/>
        </w:rPr>
        <w:t>省(市、区</w:t>
      </w:r>
      <w:r>
        <w:rPr>
          <w:rFonts w:ascii="仿宋" w:eastAsia="仿宋" w:hAnsi="仿宋"/>
          <w:b/>
          <w:sz w:val="36"/>
          <w:szCs w:val="36"/>
        </w:rPr>
        <w:t>)</w:t>
      </w:r>
      <w:r>
        <w:rPr>
          <w:rFonts w:ascii="仿宋" w:eastAsia="仿宋" w:hAnsi="仿宋" w:hint="eastAsia"/>
          <w:b/>
          <w:sz w:val="36"/>
          <w:szCs w:val="36"/>
        </w:rPr>
        <w:t xml:space="preserve"> 国家重点节能诊断任务</w:t>
      </w:r>
    </w:p>
    <w:p w:rsidR="0042659F" w:rsidRDefault="00F931D4">
      <w:pPr>
        <w:snapToGrid w:val="0"/>
        <w:spacing w:line="360" w:lineRule="auto"/>
        <w:jc w:val="center"/>
        <w:rPr>
          <w:rFonts w:ascii="仿宋" w:eastAsia="仿宋" w:hAnsi="仿宋"/>
          <w:b/>
          <w:sz w:val="36"/>
          <w:szCs w:val="36"/>
        </w:rPr>
      </w:pPr>
      <w:r>
        <w:rPr>
          <w:rFonts w:ascii="仿宋" w:eastAsia="仿宋" w:hAnsi="仿宋" w:hint="eastAsia"/>
          <w:b/>
          <w:sz w:val="36"/>
          <w:szCs w:val="36"/>
        </w:rPr>
        <w:t>公益服务合同</w:t>
      </w:r>
    </w:p>
    <w:p w:rsidR="0042659F" w:rsidRDefault="0042659F">
      <w:pPr>
        <w:snapToGrid w:val="0"/>
        <w:spacing w:line="360" w:lineRule="auto"/>
        <w:jc w:val="center"/>
        <w:rPr>
          <w:rFonts w:ascii="仿宋" w:eastAsia="仿宋" w:hAnsi="仿宋"/>
          <w:sz w:val="36"/>
          <w:szCs w:val="36"/>
        </w:rPr>
      </w:pPr>
    </w:p>
    <w:p w:rsidR="0042659F" w:rsidRDefault="0042659F">
      <w:pPr>
        <w:snapToGrid w:val="0"/>
        <w:spacing w:line="360" w:lineRule="auto"/>
        <w:jc w:val="center"/>
        <w:rPr>
          <w:rFonts w:ascii="仿宋" w:eastAsia="仿宋" w:hAnsi="仿宋"/>
          <w:sz w:val="36"/>
          <w:szCs w:val="36"/>
        </w:rPr>
      </w:pPr>
    </w:p>
    <w:p w:rsidR="0042659F" w:rsidRDefault="00F931D4">
      <w:pPr>
        <w:adjustRightInd w:val="0"/>
        <w:snapToGrid w:val="0"/>
        <w:spacing w:line="360" w:lineRule="auto"/>
        <w:ind w:left="658" w:firstLine="420"/>
        <w:rPr>
          <w:rFonts w:ascii="仿宋" w:eastAsia="仿宋" w:hAnsi="仿宋"/>
          <w:b/>
          <w:sz w:val="28"/>
          <w:szCs w:val="28"/>
        </w:rPr>
      </w:pPr>
      <w:r>
        <w:rPr>
          <w:rFonts w:ascii="仿宋" w:eastAsia="仿宋" w:hAnsi="仿宋"/>
          <w:b/>
          <w:sz w:val="28"/>
          <w:szCs w:val="28"/>
        </w:rPr>
        <w:t>项目名称：</w:t>
      </w:r>
      <w:r>
        <w:rPr>
          <w:rFonts w:ascii="仿宋" w:eastAsia="仿宋" w:hAnsi="仿宋" w:hint="eastAsia"/>
          <w:b/>
          <w:sz w:val="28"/>
          <w:szCs w:val="28"/>
        </w:rPr>
        <w:t xml:space="preserve"> </w:t>
      </w:r>
      <w:r>
        <w:rPr>
          <w:rFonts w:ascii="仿宋" w:eastAsia="仿宋" w:hAnsi="仿宋"/>
          <w:b/>
          <w:sz w:val="28"/>
          <w:szCs w:val="28"/>
        </w:rPr>
        <w:t>2019年</w:t>
      </w:r>
      <w:r>
        <w:rPr>
          <w:rFonts w:ascii="仿宋" w:eastAsia="仿宋" w:hAnsi="仿宋" w:hint="eastAsia"/>
          <w:b/>
          <w:sz w:val="28"/>
          <w:szCs w:val="28"/>
        </w:rPr>
        <w:t>_</w:t>
      </w:r>
      <w:r>
        <w:rPr>
          <w:rFonts w:ascii="仿宋" w:eastAsia="仿宋" w:hAnsi="仿宋"/>
          <w:b/>
          <w:sz w:val="28"/>
          <w:szCs w:val="28"/>
        </w:rPr>
        <w:t>_____</w:t>
      </w:r>
      <w:r>
        <w:rPr>
          <w:rFonts w:ascii="仿宋" w:eastAsia="仿宋" w:hAnsi="仿宋" w:hint="eastAsia"/>
          <w:b/>
          <w:sz w:val="28"/>
          <w:szCs w:val="28"/>
        </w:rPr>
        <w:t>省(市、区</w:t>
      </w:r>
      <w:r>
        <w:rPr>
          <w:rFonts w:ascii="仿宋" w:eastAsia="仿宋" w:hAnsi="仿宋"/>
          <w:b/>
          <w:sz w:val="28"/>
          <w:szCs w:val="28"/>
        </w:rPr>
        <w:t xml:space="preserve">) </w:t>
      </w:r>
    </w:p>
    <w:p w:rsidR="0042659F" w:rsidRDefault="00F931D4">
      <w:pPr>
        <w:adjustRightInd w:val="0"/>
        <w:snapToGrid w:val="0"/>
        <w:spacing w:line="480" w:lineRule="auto"/>
        <w:ind w:left="2100" w:firstLine="420"/>
        <w:rPr>
          <w:rFonts w:ascii="仿宋" w:eastAsia="仿宋" w:hAnsi="仿宋"/>
          <w:b/>
          <w:sz w:val="28"/>
          <w:szCs w:val="28"/>
        </w:rPr>
      </w:pPr>
      <w:r>
        <w:rPr>
          <w:rFonts w:ascii="仿宋" w:eastAsia="仿宋" w:hAnsi="仿宋" w:hint="eastAsia"/>
          <w:b/>
          <w:sz w:val="28"/>
          <w:szCs w:val="28"/>
        </w:rPr>
        <w:t>国家重点公益节能诊断服务</w:t>
      </w:r>
    </w:p>
    <w:p w:rsidR="0042659F" w:rsidRDefault="00F931D4">
      <w:pPr>
        <w:adjustRightInd w:val="0"/>
        <w:snapToGrid w:val="0"/>
        <w:spacing w:line="480" w:lineRule="auto"/>
        <w:ind w:firstLine="1077"/>
        <w:rPr>
          <w:rFonts w:ascii="仿宋" w:eastAsia="仿宋" w:hAnsi="仿宋"/>
          <w:b/>
          <w:sz w:val="28"/>
          <w:szCs w:val="28"/>
        </w:rPr>
      </w:pPr>
      <w:r>
        <w:rPr>
          <w:rFonts w:ascii="仿宋" w:eastAsia="仿宋" w:hAnsi="仿宋"/>
          <w:b/>
          <w:sz w:val="28"/>
          <w:szCs w:val="28"/>
        </w:rPr>
        <w:t xml:space="preserve">承担单位： </w:t>
      </w:r>
    </w:p>
    <w:p w:rsidR="0042659F" w:rsidRDefault="00F931D4">
      <w:pPr>
        <w:adjustRightInd w:val="0"/>
        <w:snapToGrid w:val="0"/>
        <w:spacing w:line="480" w:lineRule="auto"/>
        <w:ind w:firstLine="1077"/>
        <w:rPr>
          <w:rFonts w:ascii="仿宋" w:eastAsia="仿宋" w:hAnsi="仿宋"/>
          <w:b/>
          <w:sz w:val="28"/>
          <w:szCs w:val="28"/>
        </w:rPr>
      </w:pPr>
      <w:r>
        <w:rPr>
          <w:rFonts w:ascii="仿宋" w:eastAsia="仿宋" w:hAnsi="仿宋"/>
          <w:b/>
          <w:sz w:val="28"/>
          <w:szCs w:val="28"/>
        </w:rPr>
        <w:t>项目负责人：</w:t>
      </w:r>
    </w:p>
    <w:p w:rsidR="0042659F" w:rsidRDefault="00F931D4">
      <w:pPr>
        <w:adjustRightInd w:val="0"/>
        <w:snapToGrid w:val="0"/>
        <w:spacing w:line="480" w:lineRule="auto"/>
        <w:ind w:firstLine="1077"/>
        <w:rPr>
          <w:rFonts w:ascii="仿宋" w:eastAsia="仿宋" w:hAnsi="仿宋"/>
          <w:sz w:val="28"/>
          <w:szCs w:val="28"/>
        </w:rPr>
      </w:pPr>
      <w:r>
        <w:rPr>
          <w:rFonts w:ascii="仿宋" w:eastAsia="仿宋" w:hAnsi="仿宋"/>
          <w:b/>
          <w:sz w:val="28"/>
          <w:szCs w:val="28"/>
        </w:rPr>
        <w:t>起止年限：</w:t>
      </w:r>
      <w:r>
        <w:rPr>
          <w:rFonts w:ascii="仿宋" w:eastAsia="仿宋" w:hAnsi="仿宋" w:cs="Arial"/>
          <w:sz w:val="28"/>
          <w:szCs w:val="28"/>
        </w:rPr>
        <w:t>20</w:t>
      </w:r>
      <w:r>
        <w:rPr>
          <w:rFonts w:ascii="仿宋" w:eastAsia="仿宋" w:hAnsi="仿宋" w:cs="Arial" w:hint="eastAsia"/>
          <w:sz w:val="28"/>
          <w:szCs w:val="28"/>
        </w:rPr>
        <w:t xml:space="preserve">   </w:t>
      </w:r>
      <w:r>
        <w:rPr>
          <w:rFonts w:ascii="仿宋" w:eastAsia="仿宋" w:hAnsi="仿宋" w:cs="Arial"/>
          <w:sz w:val="28"/>
          <w:szCs w:val="28"/>
        </w:rPr>
        <w:t>年</w:t>
      </w:r>
      <w:r>
        <w:rPr>
          <w:rFonts w:ascii="仿宋" w:eastAsia="仿宋" w:hAnsi="仿宋" w:cs="Arial" w:hint="eastAsia"/>
          <w:sz w:val="28"/>
          <w:szCs w:val="28"/>
        </w:rPr>
        <w:t xml:space="preserve">   </w:t>
      </w:r>
      <w:r>
        <w:rPr>
          <w:rFonts w:ascii="仿宋" w:eastAsia="仿宋" w:hAnsi="仿宋" w:cs="Arial"/>
          <w:sz w:val="28"/>
          <w:szCs w:val="28"/>
        </w:rPr>
        <w:t xml:space="preserve">月 </w:t>
      </w:r>
      <w:r>
        <w:rPr>
          <w:rFonts w:ascii="仿宋" w:eastAsia="仿宋" w:hAnsi="仿宋" w:cs="Arial" w:hint="eastAsia"/>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日</w:t>
      </w:r>
      <w:r>
        <w:rPr>
          <w:rFonts w:ascii="仿宋" w:eastAsia="仿宋" w:hAnsi="仿宋" w:cs="Arial"/>
          <w:sz w:val="28"/>
          <w:szCs w:val="28"/>
        </w:rPr>
        <w:t>至 20</w:t>
      </w:r>
      <w:r>
        <w:rPr>
          <w:rFonts w:ascii="仿宋" w:eastAsia="仿宋" w:hAnsi="仿宋" w:cs="Arial" w:hint="eastAsia"/>
          <w:sz w:val="28"/>
          <w:szCs w:val="28"/>
        </w:rPr>
        <w:t xml:space="preserve">   </w:t>
      </w:r>
      <w:r>
        <w:rPr>
          <w:rFonts w:ascii="仿宋" w:eastAsia="仿宋" w:hAnsi="仿宋" w:cs="Arial"/>
          <w:sz w:val="28"/>
          <w:szCs w:val="28"/>
        </w:rPr>
        <w:t>年</w:t>
      </w:r>
      <w:r>
        <w:rPr>
          <w:rFonts w:ascii="仿宋" w:eastAsia="仿宋" w:hAnsi="仿宋" w:cs="Arial" w:hint="eastAsia"/>
          <w:sz w:val="28"/>
          <w:szCs w:val="28"/>
        </w:rPr>
        <w:t xml:space="preserve">   </w:t>
      </w:r>
      <w:r>
        <w:rPr>
          <w:rFonts w:ascii="仿宋" w:eastAsia="仿宋" w:hAnsi="仿宋" w:cs="Arial"/>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42659F" w:rsidRDefault="0042659F">
      <w:pPr>
        <w:snapToGrid w:val="0"/>
        <w:spacing w:line="360" w:lineRule="auto"/>
        <w:jc w:val="center"/>
        <w:rPr>
          <w:rFonts w:ascii="仿宋" w:eastAsia="仿宋" w:hAnsi="仿宋"/>
          <w:b/>
          <w:sz w:val="28"/>
          <w:szCs w:val="28"/>
        </w:rPr>
      </w:pPr>
    </w:p>
    <w:p w:rsidR="0042659F" w:rsidRDefault="00F931D4">
      <w:pPr>
        <w:snapToGrid w:val="0"/>
        <w:spacing w:line="360" w:lineRule="auto"/>
        <w:jc w:val="center"/>
        <w:rPr>
          <w:rFonts w:ascii="仿宋" w:eastAsia="仿宋" w:hAnsi="仿宋" w:cs="Arial"/>
          <w:sz w:val="28"/>
          <w:szCs w:val="28"/>
        </w:rPr>
      </w:pPr>
      <w:r>
        <w:rPr>
          <w:rFonts w:ascii="仿宋" w:eastAsia="仿宋" w:hAnsi="仿宋" w:cs="Arial"/>
          <w:sz w:val="28"/>
          <w:szCs w:val="28"/>
        </w:rPr>
        <w:t>20</w:t>
      </w:r>
      <w:r>
        <w:rPr>
          <w:rFonts w:ascii="仿宋" w:eastAsia="仿宋" w:hAnsi="仿宋" w:cs="Arial" w:hint="eastAsia"/>
          <w:sz w:val="28"/>
          <w:szCs w:val="28"/>
        </w:rPr>
        <w:t xml:space="preserve">   </w:t>
      </w:r>
      <w:r>
        <w:rPr>
          <w:rFonts w:ascii="仿宋" w:eastAsia="仿宋" w:hAnsi="仿宋" w:cs="Arial"/>
          <w:sz w:val="28"/>
          <w:szCs w:val="28"/>
        </w:rPr>
        <w:t>年</w:t>
      </w:r>
      <w:r>
        <w:rPr>
          <w:rFonts w:ascii="仿宋" w:eastAsia="仿宋" w:hAnsi="仿宋" w:cs="Arial" w:hint="eastAsia"/>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 xml:space="preserve"> </w:t>
      </w:r>
      <w:r>
        <w:rPr>
          <w:rFonts w:ascii="仿宋" w:eastAsia="仿宋" w:hAnsi="仿宋" w:cs="Arial"/>
          <w:sz w:val="28"/>
          <w:szCs w:val="28"/>
        </w:rPr>
        <w:t>月</w:t>
      </w:r>
      <w:r>
        <w:rPr>
          <w:rFonts w:ascii="仿宋" w:eastAsia="仿宋" w:hAnsi="仿宋" w:cs="Arial" w:hint="eastAsia"/>
          <w:sz w:val="28"/>
          <w:szCs w:val="28"/>
        </w:rPr>
        <w:t xml:space="preserve">  </w:t>
      </w:r>
      <w:r>
        <w:rPr>
          <w:rFonts w:ascii="仿宋" w:eastAsia="仿宋" w:hAnsi="仿宋" w:cs="Arial"/>
          <w:sz w:val="28"/>
          <w:szCs w:val="28"/>
        </w:rPr>
        <w:t xml:space="preserve"> 日</w:t>
      </w:r>
    </w:p>
    <w:p w:rsidR="0042659F" w:rsidRDefault="0042659F">
      <w:pPr>
        <w:snapToGrid w:val="0"/>
        <w:spacing w:before="120"/>
        <w:rPr>
          <w:rFonts w:ascii="宋体" w:hAnsi="宋体"/>
          <w:b/>
          <w:sz w:val="24"/>
        </w:rPr>
        <w:sectPr w:rsidR="0042659F">
          <w:pgSz w:w="11906" w:h="16838"/>
          <w:pgMar w:top="1247" w:right="1247" w:bottom="1247" w:left="1701" w:header="851" w:footer="992" w:gutter="0"/>
          <w:cols w:space="720"/>
          <w:docGrid w:linePitch="312"/>
        </w:sectPr>
      </w:pPr>
    </w:p>
    <w:p w:rsidR="0042659F" w:rsidRDefault="00F931D4">
      <w:pPr>
        <w:snapToGrid w:val="0"/>
        <w:spacing w:before="120"/>
        <w:rPr>
          <w:rFonts w:ascii="宋体" w:hAnsi="宋体"/>
          <w:sz w:val="24"/>
        </w:rPr>
      </w:pPr>
      <w:r>
        <w:rPr>
          <w:rFonts w:ascii="宋体" w:hAnsi="宋体" w:hint="eastAsia"/>
          <w:b/>
          <w:sz w:val="24"/>
        </w:rPr>
        <w:lastRenderedPageBreak/>
        <w:t>甲方：</w:t>
      </w:r>
      <w:r>
        <w:rPr>
          <w:rFonts w:ascii="宋体" w:hAnsi="宋体"/>
          <w:sz w:val="24"/>
        </w:rPr>
        <w:t>______</w:t>
      </w:r>
      <w:r>
        <w:rPr>
          <w:rFonts w:ascii="宋体" w:hAnsi="宋体" w:hint="eastAsia"/>
          <w:sz w:val="24"/>
        </w:rPr>
        <w:t>省（市、区）工业和信息化主管部门</w:t>
      </w:r>
    </w:p>
    <w:p w:rsidR="0042659F" w:rsidRDefault="00F931D4">
      <w:pPr>
        <w:snapToGrid w:val="0"/>
        <w:spacing w:before="120" w:line="360" w:lineRule="auto"/>
        <w:rPr>
          <w:rFonts w:ascii="宋体" w:hAnsi="宋体"/>
          <w:sz w:val="24"/>
          <w:u w:val="single"/>
        </w:rPr>
      </w:pPr>
      <w:r>
        <w:rPr>
          <w:rFonts w:ascii="宋体" w:hAnsi="宋体" w:hint="eastAsia"/>
          <w:b/>
          <w:sz w:val="24"/>
        </w:rPr>
        <w:t>乙方：</w:t>
      </w:r>
      <w:r>
        <w:rPr>
          <w:rFonts w:ascii="宋体" w:hAnsi="宋体" w:hint="eastAsia"/>
          <w:sz w:val="24"/>
          <w:u w:val="single"/>
        </w:rPr>
        <w:t>中标市场化组织</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一、合同内容</w:t>
      </w:r>
    </w:p>
    <w:p w:rsidR="0042659F" w:rsidRDefault="00F931D4">
      <w:pPr>
        <w:spacing w:line="360" w:lineRule="auto"/>
        <w:ind w:firstLineChars="200" w:firstLine="480"/>
        <w:rPr>
          <w:rFonts w:ascii="宋体" w:hAnsi="宋体"/>
          <w:sz w:val="24"/>
        </w:rPr>
      </w:pPr>
      <w:r>
        <w:rPr>
          <w:rFonts w:ascii="宋体" w:hAnsi="宋体" w:hint="eastAsia"/>
          <w:sz w:val="24"/>
        </w:rPr>
        <w:t>乙方根据《工业节能诊断服务行动计划》（工信</w:t>
      </w:r>
      <w:proofErr w:type="gramStart"/>
      <w:r>
        <w:rPr>
          <w:rFonts w:ascii="宋体" w:hAnsi="宋体" w:hint="eastAsia"/>
          <w:sz w:val="24"/>
        </w:rPr>
        <w:t>部节</w:t>
      </w:r>
      <w:r w:rsidR="000620E5">
        <w:rPr>
          <w:rFonts w:ascii="宋体" w:hAnsi="宋体" w:hint="eastAsia"/>
          <w:sz w:val="24"/>
        </w:rPr>
        <w:t>函</w:t>
      </w:r>
      <w:r>
        <w:rPr>
          <w:rFonts w:ascii="宋体" w:hAnsi="宋体" w:hint="eastAsia"/>
          <w:sz w:val="24"/>
        </w:rPr>
        <w:t>〔2019〕</w:t>
      </w:r>
      <w:proofErr w:type="gramEnd"/>
      <w:r>
        <w:rPr>
          <w:rFonts w:ascii="宋体" w:hAnsi="宋体" w:hint="eastAsia"/>
          <w:sz w:val="24"/>
        </w:rPr>
        <w:t>101号）、《关于组织开展2019年度工业节能诊断服务工作的通知》等文件精神及工业和信息化部、甲方工作部署完成相关工作，包括：</w:t>
      </w:r>
    </w:p>
    <w:p w:rsidR="0042659F" w:rsidRDefault="00F931D4">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配合甲方确定国家重点节能诊断任务，明确提供公益服务的工业通信业企业，填报《2</w:t>
      </w:r>
      <w:r>
        <w:rPr>
          <w:rFonts w:ascii="宋体" w:hAnsi="宋体"/>
          <w:sz w:val="24"/>
        </w:rPr>
        <w:t>019</w:t>
      </w:r>
      <w:r>
        <w:rPr>
          <w:rFonts w:ascii="宋体" w:hAnsi="宋体" w:hint="eastAsia"/>
          <w:sz w:val="24"/>
        </w:rPr>
        <w:t>年度国家重点节能诊断服务企业名单》，该名单将由工业和信息化部（节能与综合利用司</w:t>
      </w:r>
      <w:r>
        <w:rPr>
          <w:rFonts w:ascii="宋体" w:hAnsi="宋体"/>
          <w:sz w:val="24"/>
        </w:rPr>
        <w:t>）</w:t>
      </w:r>
      <w:r>
        <w:rPr>
          <w:rFonts w:ascii="宋体" w:hAnsi="宋体" w:hint="eastAsia"/>
          <w:sz w:val="24"/>
        </w:rPr>
        <w:t>统一发布；</w:t>
      </w:r>
    </w:p>
    <w:p w:rsidR="0042659F" w:rsidRDefault="00F931D4">
      <w:pPr>
        <w:spacing w:line="360" w:lineRule="auto"/>
        <w:ind w:firstLineChars="200" w:firstLine="480"/>
        <w:rPr>
          <w:rFonts w:ascii="宋体" w:hAnsi="宋体"/>
          <w:sz w:val="24"/>
        </w:rPr>
      </w:pPr>
      <w:r>
        <w:rPr>
          <w:rFonts w:ascii="宋体" w:hAnsi="宋体" w:hint="eastAsia"/>
          <w:sz w:val="24"/>
        </w:rPr>
        <w:t>（二）在绿色制造公共服务平台（w</w:t>
      </w:r>
      <w:r>
        <w:rPr>
          <w:rFonts w:ascii="宋体" w:hAnsi="宋体"/>
          <w:sz w:val="24"/>
        </w:rPr>
        <w:t>ww.gmpsp.org.cn</w:t>
      </w:r>
      <w:r>
        <w:rPr>
          <w:rFonts w:ascii="宋体" w:hAnsi="宋体" w:hint="eastAsia"/>
          <w:sz w:val="24"/>
        </w:rPr>
        <w:t>）上进行自我声明；</w:t>
      </w:r>
    </w:p>
    <w:p w:rsidR="0042659F" w:rsidRDefault="00F931D4">
      <w:pPr>
        <w:spacing w:line="360" w:lineRule="auto"/>
        <w:ind w:firstLineChars="200" w:firstLine="480"/>
        <w:rPr>
          <w:rFonts w:ascii="宋体" w:hAnsi="宋体"/>
          <w:sz w:val="24"/>
        </w:rPr>
      </w:pPr>
      <w:r>
        <w:rPr>
          <w:rFonts w:ascii="宋体" w:hAnsi="宋体" w:hint="eastAsia"/>
          <w:sz w:val="24"/>
        </w:rPr>
        <w:t>（三</w:t>
      </w:r>
      <w:r>
        <w:rPr>
          <w:rFonts w:ascii="宋体" w:hAnsi="宋体"/>
          <w:sz w:val="24"/>
        </w:rPr>
        <w:t>）</w:t>
      </w:r>
      <w:r>
        <w:rPr>
          <w:rFonts w:ascii="宋体" w:hAnsi="宋体" w:hint="eastAsia"/>
          <w:sz w:val="24"/>
        </w:rPr>
        <w:t>在甲方指导下，按照《工业节能诊断服务行动计划》（工信</w:t>
      </w:r>
      <w:proofErr w:type="gramStart"/>
      <w:r>
        <w:rPr>
          <w:rFonts w:ascii="宋体" w:hAnsi="宋体" w:hint="eastAsia"/>
          <w:sz w:val="24"/>
        </w:rPr>
        <w:t>部节</w:t>
      </w:r>
      <w:r w:rsidR="000620E5">
        <w:rPr>
          <w:rFonts w:ascii="宋体" w:hAnsi="宋体" w:hint="eastAsia"/>
          <w:sz w:val="24"/>
        </w:rPr>
        <w:t>函</w:t>
      </w:r>
      <w:r>
        <w:rPr>
          <w:rFonts w:ascii="宋体" w:hAnsi="宋体" w:hint="eastAsia"/>
          <w:sz w:val="24"/>
        </w:rPr>
        <w:t>〔2019〕</w:t>
      </w:r>
      <w:proofErr w:type="gramEnd"/>
      <w:r>
        <w:rPr>
          <w:rFonts w:ascii="宋体" w:hAnsi="宋体" w:hint="eastAsia"/>
          <w:sz w:val="24"/>
        </w:rPr>
        <w:t>101号）明确的诊断服务内容及相关工作部署，为指定的工业通信业企业实施节能诊断服务，定期报告工作进展，提交《企业节能诊断报告》等相关材料；</w:t>
      </w:r>
    </w:p>
    <w:p w:rsidR="0042659F" w:rsidRDefault="00F931D4">
      <w:pPr>
        <w:spacing w:line="360" w:lineRule="auto"/>
        <w:ind w:firstLineChars="200" w:firstLine="480"/>
        <w:rPr>
          <w:rFonts w:ascii="宋体" w:hAnsi="宋体"/>
          <w:sz w:val="24"/>
        </w:rPr>
      </w:pPr>
      <w:r>
        <w:rPr>
          <w:rFonts w:ascii="宋体" w:hAnsi="宋体" w:hint="eastAsia"/>
          <w:sz w:val="24"/>
        </w:rPr>
        <w:t>（四）配合甲方做好节能诊断服务的验收和典型案例宣传工作；</w:t>
      </w:r>
    </w:p>
    <w:p w:rsidR="0042659F" w:rsidRDefault="00F931D4">
      <w:pPr>
        <w:spacing w:line="360" w:lineRule="auto"/>
        <w:ind w:firstLineChars="200" w:firstLine="480"/>
        <w:rPr>
          <w:rFonts w:ascii="宋体" w:hAnsi="宋体"/>
          <w:sz w:val="24"/>
        </w:rPr>
      </w:pPr>
      <w:r>
        <w:rPr>
          <w:rFonts w:ascii="宋体" w:hAnsi="宋体" w:hint="eastAsia"/>
          <w:sz w:val="24"/>
        </w:rPr>
        <w:t>（五</w:t>
      </w:r>
      <w:r>
        <w:rPr>
          <w:rFonts w:ascii="宋体" w:hAnsi="宋体"/>
          <w:sz w:val="24"/>
        </w:rPr>
        <w:t>）</w:t>
      </w:r>
      <w:r>
        <w:rPr>
          <w:rFonts w:ascii="宋体" w:hAnsi="宋体" w:hint="eastAsia"/>
          <w:sz w:val="24"/>
        </w:rPr>
        <w:t>按照工业和信息化部有关要求补充提供相关材料，积极申请奖励资金。</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二、进度要求</w:t>
      </w:r>
    </w:p>
    <w:p w:rsidR="0042659F" w:rsidRDefault="00F931D4">
      <w:pPr>
        <w:spacing w:line="360" w:lineRule="auto"/>
        <w:ind w:firstLineChars="200" w:firstLine="480"/>
        <w:rPr>
          <w:rFonts w:ascii="宋体" w:hAnsi="宋体"/>
          <w:sz w:val="24"/>
        </w:rPr>
      </w:pPr>
      <w:r>
        <w:rPr>
          <w:rFonts w:ascii="宋体" w:hAnsi="宋体" w:hint="eastAsia"/>
          <w:sz w:val="24"/>
        </w:rPr>
        <w:t>乙方按照甲方的工作进度计划，完成《2</w:t>
      </w:r>
      <w:r>
        <w:rPr>
          <w:rFonts w:ascii="宋体" w:hAnsi="宋体"/>
          <w:sz w:val="24"/>
        </w:rPr>
        <w:t>019</w:t>
      </w:r>
      <w:r>
        <w:rPr>
          <w:rFonts w:ascii="宋体" w:hAnsi="宋体" w:hint="eastAsia"/>
          <w:sz w:val="24"/>
        </w:rPr>
        <w:t>年度国家重点节能诊断服务企业名单》约定的国家重点节能诊断服务任务，向甲方提交《企业节能诊断报告》，并配合甲方按照《关于组织开展2</w:t>
      </w:r>
      <w:r>
        <w:rPr>
          <w:rFonts w:ascii="宋体" w:hAnsi="宋体"/>
          <w:sz w:val="24"/>
        </w:rPr>
        <w:t>019</w:t>
      </w:r>
      <w:r>
        <w:rPr>
          <w:rFonts w:ascii="宋体" w:hAnsi="宋体" w:hint="eastAsia"/>
          <w:sz w:val="24"/>
        </w:rPr>
        <w:t>年度工业节能诊断服务工作的通知</w:t>
      </w:r>
      <w:r>
        <w:rPr>
          <w:rFonts w:ascii="宋体" w:hAnsi="宋体"/>
          <w:sz w:val="24"/>
        </w:rPr>
        <w:t>》</w:t>
      </w:r>
      <w:r>
        <w:rPr>
          <w:rFonts w:ascii="宋体" w:hAnsi="宋体" w:hint="eastAsia"/>
          <w:sz w:val="24"/>
        </w:rPr>
        <w:t>安排完成相关工作，在1</w:t>
      </w:r>
      <w:r>
        <w:rPr>
          <w:rFonts w:ascii="宋体" w:hAnsi="宋体"/>
          <w:sz w:val="24"/>
        </w:rPr>
        <w:t>1</w:t>
      </w:r>
      <w:r>
        <w:rPr>
          <w:rFonts w:ascii="宋体" w:hAnsi="宋体" w:hint="eastAsia"/>
          <w:sz w:val="24"/>
        </w:rPr>
        <w:t>月3</w:t>
      </w:r>
      <w:r>
        <w:rPr>
          <w:rFonts w:ascii="宋体" w:hAnsi="宋体"/>
          <w:sz w:val="24"/>
        </w:rPr>
        <w:t>0</w:t>
      </w:r>
      <w:r>
        <w:rPr>
          <w:rFonts w:ascii="宋体" w:hAnsi="宋体" w:hint="eastAsia"/>
          <w:sz w:val="24"/>
        </w:rPr>
        <w:t>日前向工业和信息化部报送相关材料。</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预期成果（效益）</w:t>
      </w:r>
    </w:p>
    <w:p w:rsidR="0042659F" w:rsidRDefault="00F931D4">
      <w:pPr>
        <w:spacing w:line="360" w:lineRule="auto"/>
        <w:ind w:firstLineChars="200" w:firstLine="480"/>
        <w:rPr>
          <w:rFonts w:ascii="宋体" w:hAnsi="宋体"/>
          <w:sz w:val="24"/>
        </w:rPr>
      </w:pPr>
      <w:r>
        <w:rPr>
          <w:rFonts w:ascii="宋体" w:hAnsi="宋体" w:hint="eastAsia"/>
          <w:sz w:val="24"/>
        </w:rPr>
        <w:t>（一）根据《2</w:t>
      </w:r>
      <w:r>
        <w:rPr>
          <w:rFonts w:ascii="宋体" w:hAnsi="宋体"/>
          <w:sz w:val="24"/>
        </w:rPr>
        <w:t>019</w:t>
      </w:r>
      <w:r>
        <w:rPr>
          <w:rFonts w:ascii="宋体" w:hAnsi="宋体" w:hint="eastAsia"/>
          <w:sz w:val="24"/>
        </w:rPr>
        <w:t>年度国家重点节能诊断服务企业名单》，完成约定的工业通信业</w:t>
      </w:r>
      <w:proofErr w:type="gramStart"/>
      <w:r>
        <w:rPr>
          <w:rFonts w:ascii="宋体" w:hAnsi="宋体" w:hint="eastAsia"/>
          <w:sz w:val="24"/>
        </w:rPr>
        <w:t>企业公益</w:t>
      </w:r>
      <w:proofErr w:type="gramEnd"/>
      <w:r>
        <w:rPr>
          <w:rFonts w:ascii="宋体" w:hAnsi="宋体" w:hint="eastAsia"/>
          <w:sz w:val="24"/>
        </w:rPr>
        <w:t>节能诊断服务任务；</w:t>
      </w:r>
    </w:p>
    <w:p w:rsidR="0042659F" w:rsidRDefault="00F931D4">
      <w:pPr>
        <w:spacing w:line="360" w:lineRule="auto"/>
        <w:ind w:firstLineChars="200" w:firstLine="480"/>
        <w:rPr>
          <w:rFonts w:ascii="宋体" w:hAnsi="宋体"/>
          <w:sz w:val="24"/>
        </w:rPr>
      </w:pPr>
      <w:r>
        <w:rPr>
          <w:rFonts w:ascii="宋体" w:hAnsi="宋体" w:hint="eastAsia"/>
          <w:sz w:val="24"/>
        </w:rPr>
        <w:t>（二）按照工业和信息化部及甲方的工作部署，定期报告工作进展，最终形成并提交《企业节能诊断报告》。</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四、合同变更</w:t>
      </w:r>
    </w:p>
    <w:p w:rsidR="0042659F" w:rsidRDefault="00F931D4">
      <w:pPr>
        <w:spacing w:line="360" w:lineRule="auto"/>
        <w:ind w:firstLineChars="200" w:firstLine="480"/>
        <w:rPr>
          <w:rFonts w:ascii="宋体" w:hAnsi="宋体"/>
          <w:sz w:val="24"/>
        </w:rPr>
      </w:pPr>
      <w:r>
        <w:rPr>
          <w:rFonts w:ascii="宋体" w:hAnsi="宋体" w:hint="eastAsia"/>
          <w:sz w:val="24"/>
        </w:rPr>
        <w:t>因实施环境和条件发生重大变化、无法完成《2</w:t>
      </w:r>
      <w:r>
        <w:rPr>
          <w:rFonts w:ascii="宋体" w:hAnsi="宋体"/>
          <w:sz w:val="24"/>
        </w:rPr>
        <w:t>019</w:t>
      </w:r>
      <w:r>
        <w:rPr>
          <w:rFonts w:ascii="宋体" w:hAnsi="宋体" w:hint="eastAsia"/>
          <w:sz w:val="24"/>
        </w:rPr>
        <w:t>年度国家重点节能诊断服务企业名单》约定的节能诊断服务任务的，需向甲方提交书面申请并获得同意，并</w:t>
      </w:r>
      <w:proofErr w:type="gramStart"/>
      <w:r>
        <w:rPr>
          <w:rFonts w:ascii="宋体" w:hAnsi="宋体" w:hint="eastAsia"/>
          <w:sz w:val="24"/>
        </w:rPr>
        <w:t>报工业</w:t>
      </w:r>
      <w:proofErr w:type="gramEnd"/>
      <w:r>
        <w:rPr>
          <w:rFonts w:ascii="宋体" w:hAnsi="宋体" w:hint="eastAsia"/>
          <w:sz w:val="24"/>
        </w:rPr>
        <w:t>和信息化部（节能与综合利用司）。</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lastRenderedPageBreak/>
        <w:t>五、保密条款</w:t>
      </w:r>
    </w:p>
    <w:p w:rsidR="0042659F" w:rsidRDefault="00F931D4">
      <w:pPr>
        <w:spacing w:line="360" w:lineRule="auto"/>
        <w:ind w:firstLineChars="200" w:firstLine="480"/>
        <w:rPr>
          <w:rFonts w:ascii="宋体" w:hAnsi="宋体"/>
          <w:b/>
          <w:sz w:val="24"/>
        </w:rPr>
      </w:pPr>
      <w:r>
        <w:rPr>
          <w:rFonts w:ascii="宋体" w:hAnsi="宋体" w:hint="eastAsia"/>
          <w:sz w:val="24"/>
        </w:rPr>
        <w:t>为企业实施节能诊断服务的过程中，要建立自律机制，保守企业商业秘密。</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六、违约责任</w:t>
      </w:r>
    </w:p>
    <w:p w:rsidR="0042659F" w:rsidRDefault="00F931D4">
      <w:pPr>
        <w:spacing w:line="360" w:lineRule="auto"/>
        <w:ind w:firstLineChars="200" w:firstLine="480"/>
        <w:rPr>
          <w:rFonts w:ascii="宋体" w:hAnsi="宋体"/>
          <w:sz w:val="24"/>
        </w:rPr>
      </w:pPr>
      <w:r>
        <w:rPr>
          <w:rFonts w:ascii="宋体" w:hAnsi="宋体"/>
          <w:sz w:val="24"/>
        </w:rPr>
        <w:t>违反本合同约定，违约方应承担以下责任。</w:t>
      </w:r>
    </w:p>
    <w:p w:rsidR="0042659F" w:rsidRDefault="00F931D4">
      <w:pPr>
        <w:spacing w:line="360" w:lineRule="auto"/>
        <w:ind w:firstLineChars="200" w:firstLine="480"/>
        <w:rPr>
          <w:rFonts w:ascii="宋体" w:hAnsi="宋体"/>
          <w:sz w:val="24"/>
        </w:rPr>
      </w:pPr>
      <w:r>
        <w:rPr>
          <w:rFonts w:ascii="宋体" w:hAnsi="宋体" w:hint="eastAsia"/>
          <w:sz w:val="24"/>
        </w:rPr>
        <w:t>对乙方存在下述情形之一的，一经发现，甲方将报请列入工业和信息化部的失信单位名单。</w:t>
      </w:r>
    </w:p>
    <w:p w:rsidR="0042659F" w:rsidRDefault="00F931D4">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对国家重点诊断任务书内的服务内容收取费用的；</w:t>
      </w:r>
    </w:p>
    <w:p w:rsidR="0042659F" w:rsidRDefault="00F931D4">
      <w:pPr>
        <w:spacing w:line="360" w:lineRule="auto"/>
        <w:ind w:firstLineChars="200" w:firstLine="480"/>
        <w:rPr>
          <w:rFonts w:ascii="宋体" w:hAnsi="宋体"/>
          <w:sz w:val="24"/>
        </w:rPr>
      </w:pPr>
      <w:r>
        <w:rPr>
          <w:rFonts w:ascii="宋体" w:hAnsi="宋体" w:hint="eastAsia"/>
          <w:sz w:val="24"/>
        </w:rPr>
        <w:t>（二）存在违法违规行为的；</w:t>
      </w:r>
    </w:p>
    <w:p w:rsidR="0042659F" w:rsidRDefault="00F931D4">
      <w:pPr>
        <w:spacing w:line="360" w:lineRule="auto"/>
        <w:ind w:firstLineChars="200" w:firstLine="480"/>
        <w:rPr>
          <w:rFonts w:ascii="宋体" w:hAnsi="宋体"/>
          <w:sz w:val="24"/>
        </w:rPr>
      </w:pPr>
      <w:r>
        <w:rPr>
          <w:rFonts w:ascii="宋体" w:hAnsi="宋体" w:hint="eastAsia"/>
          <w:sz w:val="24"/>
        </w:rPr>
        <w:t>（三）在申报过程中弄虚作假的；</w:t>
      </w:r>
    </w:p>
    <w:p w:rsidR="0042659F" w:rsidRDefault="00F931D4">
      <w:pPr>
        <w:spacing w:line="360" w:lineRule="auto"/>
        <w:ind w:firstLineChars="200" w:firstLine="480"/>
        <w:rPr>
          <w:rFonts w:ascii="宋体" w:hAnsi="宋体"/>
          <w:sz w:val="24"/>
        </w:rPr>
      </w:pPr>
      <w:r>
        <w:rPr>
          <w:rFonts w:ascii="宋体" w:hAnsi="宋体" w:hint="eastAsia"/>
          <w:sz w:val="24"/>
        </w:rPr>
        <w:t>（四）损害服务对象利益并造成严重后果的；</w:t>
      </w:r>
    </w:p>
    <w:p w:rsidR="0042659F" w:rsidRDefault="00F931D4">
      <w:pPr>
        <w:spacing w:line="360" w:lineRule="auto"/>
        <w:ind w:firstLineChars="200" w:firstLine="480"/>
        <w:rPr>
          <w:rFonts w:ascii="宋体" w:hAnsi="宋体"/>
          <w:sz w:val="24"/>
        </w:rPr>
      </w:pPr>
      <w:r>
        <w:rPr>
          <w:rFonts w:ascii="宋体" w:hAnsi="宋体" w:hint="eastAsia"/>
          <w:sz w:val="24"/>
        </w:rPr>
        <w:t>（五）其他对社会造成不良影响的。</w:t>
      </w:r>
    </w:p>
    <w:p w:rsidR="0042659F" w:rsidRDefault="00F931D4">
      <w:pPr>
        <w:spacing w:line="360" w:lineRule="auto"/>
        <w:ind w:firstLineChars="200" w:firstLine="480"/>
        <w:rPr>
          <w:rFonts w:ascii="宋体" w:hAnsi="宋体"/>
          <w:sz w:val="24"/>
        </w:rPr>
      </w:pPr>
      <w:r>
        <w:rPr>
          <w:rFonts w:ascii="宋体" w:hAnsi="宋体" w:hint="eastAsia"/>
          <w:sz w:val="24"/>
        </w:rPr>
        <w:t>对于拟列入失信名单的单位，甲方将提前告知并允许其陈述和申辩。</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七、争议的解决办法</w:t>
      </w:r>
    </w:p>
    <w:p w:rsidR="0042659F" w:rsidRDefault="00F931D4">
      <w:pPr>
        <w:spacing w:line="360" w:lineRule="auto"/>
        <w:ind w:firstLineChars="200" w:firstLine="480"/>
        <w:rPr>
          <w:rFonts w:ascii="宋体" w:hAnsi="宋体"/>
          <w:sz w:val="24"/>
        </w:rPr>
      </w:pPr>
      <w:r>
        <w:rPr>
          <w:rFonts w:ascii="宋体" w:hAnsi="宋体"/>
          <w:sz w:val="24"/>
        </w:rPr>
        <w:t>本合同的争议应由双方本着友好协商的原则解决，当合同需要更改或解除时，双方应订立变更条款或协议，诉讼在</w:t>
      </w:r>
      <w:r>
        <w:rPr>
          <w:rFonts w:ascii="宋体" w:hAnsi="宋体" w:hint="eastAsia"/>
          <w:sz w:val="24"/>
        </w:rPr>
        <w:t>甲方</w:t>
      </w:r>
      <w:r>
        <w:rPr>
          <w:rFonts w:ascii="宋体" w:hAnsi="宋体"/>
          <w:sz w:val="24"/>
        </w:rPr>
        <w:t>所在地进行。</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八、其他</w:t>
      </w:r>
    </w:p>
    <w:p w:rsidR="0042659F" w:rsidRDefault="00F931D4">
      <w:pPr>
        <w:spacing w:line="360" w:lineRule="auto"/>
        <w:ind w:firstLineChars="200" w:firstLine="480"/>
        <w:rPr>
          <w:rFonts w:ascii="宋体" w:hAnsi="宋体"/>
          <w:sz w:val="24"/>
        </w:rPr>
      </w:pPr>
      <w:r>
        <w:rPr>
          <w:rFonts w:ascii="宋体" w:hAnsi="宋体" w:hint="eastAsia"/>
          <w:sz w:val="24"/>
        </w:rPr>
        <w:t>（一）</w:t>
      </w:r>
      <w:r>
        <w:rPr>
          <w:rFonts w:ascii="宋体" w:hAnsi="宋体"/>
          <w:sz w:val="24"/>
        </w:rPr>
        <w:t>根据项目具体情况，经双方协商订立的附加条款也作为本合同正式内容的一部分</w:t>
      </w:r>
      <w:r>
        <w:rPr>
          <w:rFonts w:ascii="宋体" w:hAnsi="宋体" w:hint="eastAsia"/>
          <w:sz w:val="24"/>
        </w:rPr>
        <w:t>；</w:t>
      </w:r>
    </w:p>
    <w:p w:rsidR="0042659F" w:rsidRDefault="00F931D4">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本合同一式</w:t>
      </w:r>
      <w:r>
        <w:rPr>
          <w:rFonts w:ascii="宋体" w:hAnsi="宋体" w:hint="eastAsia"/>
          <w:sz w:val="24"/>
        </w:rPr>
        <w:t>两</w:t>
      </w:r>
      <w:r>
        <w:rPr>
          <w:rFonts w:ascii="宋体" w:hAnsi="宋体"/>
          <w:sz w:val="24"/>
        </w:rPr>
        <w:t>份，各</w:t>
      </w:r>
      <w:proofErr w:type="gramStart"/>
      <w:r>
        <w:rPr>
          <w:rFonts w:ascii="宋体" w:hAnsi="宋体"/>
          <w:sz w:val="24"/>
        </w:rPr>
        <w:t>份具有</w:t>
      </w:r>
      <w:proofErr w:type="gramEnd"/>
      <w:r>
        <w:rPr>
          <w:rFonts w:ascii="宋体" w:hAnsi="宋体"/>
          <w:sz w:val="24"/>
        </w:rPr>
        <w:t>同等效力。甲方存</w:t>
      </w:r>
      <w:r>
        <w:rPr>
          <w:rFonts w:ascii="宋体" w:hAnsi="宋体" w:hint="eastAsia"/>
          <w:sz w:val="24"/>
        </w:rPr>
        <w:t>一</w:t>
      </w:r>
      <w:r>
        <w:rPr>
          <w:rFonts w:ascii="宋体" w:hAnsi="宋体"/>
          <w:sz w:val="24"/>
        </w:rPr>
        <w:t>份，乙方存</w:t>
      </w:r>
      <w:r>
        <w:rPr>
          <w:rFonts w:ascii="宋体" w:hAnsi="宋体" w:hint="eastAsia"/>
          <w:sz w:val="24"/>
        </w:rPr>
        <w:t>一</w:t>
      </w:r>
      <w:r>
        <w:rPr>
          <w:rFonts w:ascii="宋体" w:hAnsi="宋体"/>
          <w:sz w:val="24"/>
        </w:rPr>
        <w:t>份，本合同自签字之日起生效，有效期至项目验收完成。双方机构、人事等变动均不影响应负的法律责任。</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九、合同签约各方</w:t>
      </w:r>
    </w:p>
    <w:p w:rsidR="0042659F" w:rsidRDefault="00F931D4">
      <w:pPr>
        <w:spacing w:line="480" w:lineRule="exact"/>
        <w:ind w:firstLineChars="200" w:firstLine="482"/>
        <w:rPr>
          <w:rFonts w:ascii="宋体" w:hAnsi="宋体"/>
          <w:b/>
          <w:sz w:val="24"/>
        </w:rPr>
      </w:pPr>
      <w:r>
        <w:rPr>
          <w:rFonts w:ascii="宋体" w:hAnsi="宋体" w:hint="eastAsia"/>
          <w:b/>
          <w:sz w:val="24"/>
        </w:rPr>
        <w:t>甲方： （</w:t>
      </w:r>
      <w:r>
        <w:rPr>
          <w:rFonts w:ascii="宋体" w:hAnsi="宋体" w:hint="eastAsia"/>
          <w:sz w:val="24"/>
        </w:rPr>
        <w:t>单位公章</w:t>
      </w:r>
      <w:r>
        <w:rPr>
          <w:rFonts w:ascii="宋体" w:hAnsi="宋体" w:hint="eastAsia"/>
          <w:b/>
          <w:sz w:val="24"/>
        </w:rPr>
        <w:t>）</w:t>
      </w:r>
      <w:r>
        <w:rPr>
          <w:rFonts w:ascii="宋体" w:hAnsi="宋体" w:hint="eastAsia"/>
          <w:sz w:val="24"/>
        </w:rPr>
        <w:t xml:space="preserve">                    </w:t>
      </w:r>
    </w:p>
    <w:p w:rsidR="0042659F" w:rsidRDefault="00F931D4">
      <w:pPr>
        <w:spacing w:line="480" w:lineRule="exact"/>
        <w:ind w:firstLineChars="1900" w:firstLine="4560"/>
        <w:rPr>
          <w:rFonts w:ascii="宋体" w:hAnsi="宋体"/>
          <w:sz w:val="24"/>
        </w:rPr>
      </w:pPr>
      <w:r>
        <w:rPr>
          <w:rFonts w:ascii="宋体" w:hAnsi="宋体" w:hint="eastAsia"/>
          <w:sz w:val="24"/>
        </w:rPr>
        <w:t xml:space="preserve">     </w:t>
      </w:r>
    </w:p>
    <w:p w:rsidR="0042659F" w:rsidRDefault="00F931D4">
      <w:pPr>
        <w:spacing w:line="480" w:lineRule="exact"/>
        <w:ind w:firstLineChars="200" w:firstLine="480"/>
        <w:rPr>
          <w:rFonts w:ascii="宋体" w:hAnsi="宋体"/>
          <w:sz w:val="24"/>
        </w:rPr>
      </w:pPr>
      <w:r>
        <w:rPr>
          <w:rFonts w:ascii="宋体" w:hAnsi="宋体" w:hint="eastAsia"/>
          <w:sz w:val="24"/>
        </w:rPr>
        <w:t>法定代表人或被授权人：</w:t>
      </w:r>
    </w:p>
    <w:p w:rsidR="0042659F" w:rsidRDefault="00F931D4">
      <w:pPr>
        <w:spacing w:line="480" w:lineRule="exact"/>
        <w:ind w:firstLineChars="200" w:firstLine="480"/>
        <w:rPr>
          <w:rFonts w:ascii="宋体" w:hAnsi="宋体"/>
          <w:sz w:val="24"/>
        </w:rPr>
      </w:pPr>
      <w:r>
        <w:rPr>
          <w:rFonts w:ascii="宋体" w:hAnsi="宋体"/>
          <w:sz w:val="24"/>
        </w:rPr>
        <w:t>联系人</w:t>
      </w:r>
      <w:r>
        <w:rPr>
          <w:rFonts w:ascii="宋体" w:hAnsi="宋体" w:hint="eastAsia"/>
          <w:sz w:val="24"/>
        </w:rPr>
        <w:t>：</w:t>
      </w:r>
    </w:p>
    <w:p w:rsidR="0042659F" w:rsidRDefault="00F931D4">
      <w:pPr>
        <w:spacing w:line="480" w:lineRule="exact"/>
        <w:ind w:firstLineChars="200" w:firstLine="480"/>
        <w:rPr>
          <w:rFonts w:ascii="宋体" w:hAnsi="宋体"/>
          <w:sz w:val="24"/>
        </w:rPr>
      </w:pPr>
      <w:r>
        <w:rPr>
          <w:rFonts w:ascii="宋体" w:hAnsi="宋体" w:hint="eastAsia"/>
          <w:sz w:val="24"/>
        </w:rPr>
        <w:t xml:space="preserve">联系电话：           </w:t>
      </w:r>
    </w:p>
    <w:p w:rsidR="0042659F" w:rsidRDefault="00F931D4">
      <w:pPr>
        <w:spacing w:line="480" w:lineRule="exact"/>
        <w:ind w:firstLineChars="200" w:firstLine="480"/>
        <w:rPr>
          <w:rFonts w:ascii="宋体" w:hAnsi="宋体"/>
          <w:sz w:val="24"/>
        </w:rPr>
      </w:pPr>
      <w:r>
        <w:rPr>
          <w:rFonts w:ascii="宋体" w:hAnsi="宋体" w:hint="eastAsia"/>
          <w:sz w:val="24"/>
        </w:rPr>
        <w:t xml:space="preserve">传  真 :    </w:t>
      </w:r>
    </w:p>
    <w:p w:rsidR="0042659F" w:rsidRDefault="00F931D4">
      <w:pPr>
        <w:spacing w:line="480" w:lineRule="exact"/>
        <w:rPr>
          <w:rFonts w:ascii="宋体" w:hAnsi="宋体"/>
          <w:b/>
          <w:sz w:val="24"/>
        </w:rPr>
      </w:pP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 月 </w:t>
      </w:r>
      <w:r>
        <w:rPr>
          <w:rFonts w:ascii="宋体" w:hAnsi="宋体"/>
          <w:sz w:val="24"/>
        </w:rPr>
        <w:t xml:space="preserve">  </w:t>
      </w:r>
      <w:r>
        <w:rPr>
          <w:rFonts w:ascii="宋体" w:hAnsi="宋体" w:hint="eastAsia"/>
          <w:sz w:val="24"/>
        </w:rPr>
        <w:t xml:space="preserve"> 日       </w:t>
      </w:r>
      <w:r>
        <w:rPr>
          <w:rFonts w:ascii="宋体" w:hAnsi="宋体"/>
          <w:b/>
          <w:sz w:val="24"/>
        </w:rPr>
        <w:br w:type="page"/>
      </w:r>
    </w:p>
    <w:p w:rsidR="0042659F" w:rsidRDefault="00F931D4">
      <w:pPr>
        <w:spacing w:line="480" w:lineRule="exact"/>
        <w:ind w:firstLineChars="200" w:firstLine="482"/>
        <w:rPr>
          <w:rFonts w:ascii="宋体" w:hAnsi="宋体"/>
          <w:b/>
          <w:sz w:val="24"/>
        </w:rPr>
      </w:pPr>
      <w:r>
        <w:rPr>
          <w:rFonts w:ascii="宋体" w:hAnsi="宋体" w:hint="eastAsia"/>
          <w:b/>
          <w:sz w:val="24"/>
        </w:rPr>
        <w:lastRenderedPageBreak/>
        <w:t>乙方： （</w:t>
      </w:r>
      <w:r>
        <w:rPr>
          <w:rFonts w:ascii="宋体" w:hAnsi="宋体" w:hint="eastAsia"/>
          <w:sz w:val="24"/>
        </w:rPr>
        <w:t>单位公章</w:t>
      </w:r>
      <w:r>
        <w:rPr>
          <w:rFonts w:ascii="宋体" w:hAnsi="宋体" w:hint="eastAsia"/>
          <w:b/>
          <w:sz w:val="24"/>
        </w:rPr>
        <w:t>）</w:t>
      </w:r>
      <w:r>
        <w:rPr>
          <w:rFonts w:ascii="宋体" w:hAnsi="宋体" w:hint="eastAsia"/>
          <w:sz w:val="24"/>
        </w:rPr>
        <w:t xml:space="preserve">                    </w:t>
      </w:r>
    </w:p>
    <w:p w:rsidR="0042659F" w:rsidRDefault="00F931D4">
      <w:pPr>
        <w:spacing w:line="480" w:lineRule="exact"/>
        <w:ind w:firstLineChars="1900" w:firstLine="4560"/>
        <w:rPr>
          <w:rFonts w:ascii="宋体" w:hAnsi="宋体"/>
          <w:sz w:val="24"/>
        </w:rPr>
      </w:pPr>
      <w:r>
        <w:rPr>
          <w:rFonts w:ascii="宋体" w:hAnsi="宋体" w:hint="eastAsia"/>
          <w:sz w:val="24"/>
        </w:rPr>
        <w:t xml:space="preserve">     </w:t>
      </w:r>
    </w:p>
    <w:p w:rsidR="0042659F" w:rsidRDefault="00F931D4">
      <w:pPr>
        <w:spacing w:line="480" w:lineRule="exact"/>
        <w:ind w:firstLineChars="200" w:firstLine="480"/>
        <w:rPr>
          <w:rFonts w:ascii="宋体" w:hAnsi="宋体"/>
          <w:sz w:val="24"/>
        </w:rPr>
      </w:pPr>
      <w:r>
        <w:rPr>
          <w:rFonts w:ascii="宋体" w:hAnsi="宋体" w:hint="eastAsia"/>
          <w:sz w:val="24"/>
        </w:rPr>
        <w:t>法定代表人或被授权人：</w:t>
      </w:r>
    </w:p>
    <w:p w:rsidR="0042659F" w:rsidRDefault="00F931D4">
      <w:pPr>
        <w:spacing w:line="480" w:lineRule="exact"/>
        <w:ind w:firstLineChars="200" w:firstLine="480"/>
        <w:rPr>
          <w:rFonts w:ascii="宋体" w:hAnsi="宋体"/>
          <w:sz w:val="24"/>
        </w:rPr>
      </w:pPr>
      <w:r>
        <w:rPr>
          <w:rFonts w:ascii="宋体" w:hAnsi="宋体"/>
          <w:sz w:val="24"/>
        </w:rPr>
        <w:t>联系人</w:t>
      </w:r>
      <w:r>
        <w:rPr>
          <w:rFonts w:ascii="宋体" w:hAnsi="宋体" w:hint="eastAsia"/>
          <w:sz w:val="24"/>
        </w:rPr>
        <w:t>：</w:t>
      </w:r>
    </w:p>
    <w:p w:rsidR="0042659F" w:rsidRDefault="00F931D4">
      <w:pPr>
        <w:spacing w:line="480" w:lineRule="exact"/>
        <w:ind w:firstLineChars="200" w:firstLine="480"/>
        <w:rPr>
          <w:rFonts w:ascii="宋体" w:hAnsi="宋体"/>
          <w:sz w:val="24"/>
        </w:rPr>
      </w:pPr>
      <w:r>
        <w:rPr>
          <w:rFonts w:ascii="宋体" w:hAnsi="宋体" w:hint="eastAsia"/>
          <w:sz w:val="24"/>
        </w:rPr>
        <w:t xml:space="preserve">联系电话：           </w:t>
      </w:r>
    </w:p>
    <w:p w:rsidR="0042659F" w:rsidRDefault="00F931D4">
      <w:pPr>
        <w:spacing w:line="480" w:lineRule="exact"/>
        <w:ind w:firstLineChars="200" w:firstLine="480"/>
        <w:rPr>
          <w:rFonts w:ascii="宋体" w:hAnsi="宋体"/>
          <w:sz w:val="24"/>
        </w:rPr>
      </w:pPr>
      <w:r>
        <w:rPr>
          <w:rFonts w:ascii="宋体" w:hAnsi="宋体" w:hint="eastAsia"/>
          <w:sz w:val="24"/>
        </w:rPr>
        <w:t xml:space="preserve">传  真 :    </w:t>
      </w:r>
    </w:p>
    <w:p w:rsidR="0042659F" w:rsidRDefault="00F931D4">
      <w:pPr>
        <w:snapToGrid w:val="0"/>
        <w:spacing w:line="480" w:lineRule="exact"/>
      </w:pP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 月 </w:t>
      </w:r>
      <w:r>
        <w:rPr>
          <w:rFonts w:ascii="宋体" w:hAnsi="宋体"/>
          <w:sz w:val="24"/>
        </w:rPr>
        <w:t xml:space="preserve">  </w:t>
      </w:r>
      <w:r>
        <w:rPr>
          <w:rFonts w:ascii="宋体" w:hAnsi="宋体" w:hint="eastAsia"/>
          <w:sz w:val="24"/>
        </w:rPr>
        <w:t xml:space="preserve"> 日</w:t>
      </w:r>
    </w:p>
    <w:bookmarkEnd w:id="109"/>
    <w:p w:rsidR="0042659F" w:rsidRDefault="0042659F">
      <w:pPr>
        <w:pStyle w:val="1"/>
        <w:rPr>
          <w:sz w:val="36"/>
          <w:szCs w:val="36"/>
        </w:rPr>
        <w:sectPr w:rsidR="0042659F">
          <w:pgSz w:w="11906" w:h="16838"/>
          <w:pgMar w:top="1247" w:right="1247" w:bottom="1247" w:left="1701" w:header="851" w:footer="992" w:gutter="0"/>
          <w:cols w:space="720"/>
          <w:docGrid w:linePitch="312"/>
        </w:sectPr>
      </w:pPr>
    </w:p>
    <w:p w:rsidR="0042659F" w:rsidRDefault="00F931D4">
      <w:pPr>
        <w:autoSpaceDE w:val="0"/>
        <w:autoSpaceDN w:val="0"/>
        <w:adjustRightInd w:val="0"/>
        <w:snapToGrid w:val="0"/>
        <w:spacing w:line="360" w:lineRule="auto"/>
        <w:jc w:val="center"/>
        <w:outlineLvl w:val="0"/>
        <w:rPr>
          <w:rFonts w:ascii="宋体" w:hAnsi="宋体" w:cs="黑体"/>
          <w:kern w:val="0"/>
          <w:sz w:val="32"/>
          <w:szCs w:val="32"/>
        </w:rPr>
      </w:pPr>
      <w:bookmarkStart w:id="110" w:name="_Toc15558936"/>
      <w:r>
        <w:rPr>
          <w:rFonts w:ascii="宋体" w:hAnsi="宋体" w:cs="黑体" w:hint="eastAsia"/>
          <w:b/>
          <w:bCs/>
          <w:kern w:val="0"/>
          <w:sz w:val="32"/>
          <w:szCs w:val="32"/>
        </w:rPr>
        <w:lastRenderedPageBreak/>
        <w:t>第五章</w:t>
      </w:r>
      <w:r>
        <w:rPr>
          <w:rFonts w:ascii="宋体" w:hAnsi="宋体" w:cs="黑体"/>
          <w:b/>
          <w:bCs/>
          <w:kern w:val="0"/>
          <w:sz w:val="32"/>
          <w:szCs w:val="32"/>
        </w:rPr>
        <w:t xml:space="preserve">  </w:t>
      </w:r>
      <w:r>
        <w:rPr>
          <w:rFonts w:ascii="宋体" w:hAnsi="宋体" w:cs="黑体" w:hint="eastAsia"/>
          <w:b/>
          <w:bCs/>
          <w:kern w:val="0"/>
          <w:sz w:val="32"/>
          <w:szCs w:val="32"/>
        </w:rPr>
        <w:t>采购需求</w:t>
      </w:r>
      <w:bookmarkEnd w:id="110"/>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一、按照《工业节能诊断服务行动计划》明确的诊断服务内容，为《2019年度国家重点节能诊断服务企业名单》约定的工业通信业企业实施节能诊断服务，主要服务内容包括：</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（一）能源利用诊断</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重点核定企业能源消费构成及消费量，分析能源损失及余热余能回收利用情况，核算企业综合能耗，分析企业能量平衡关系。</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（二）能源效率诊断</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重点核算企业主要工序能耗及单位产品综合能耗，评估主要用能设备能效水平和实际运行情况，核查重点先进节能技术应用情况。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（三）能源管理诊断</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重点核查企业能源管理组织构建和责任划分、能源管理制度建立及执行、能源计量器具配备与使用、能源管理中心建设和信息化运行、节能宣传教育活动开展等情况。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（四）节能潜力分析</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通过行业对标，客观评价企业能源利用总体水平，全面分析能效提升和节能降耗潜力。</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（五）节能改造建议</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结合企业实际情况，从生产工艺、技术装备、系统优化、运行管理等方面提出节能改造建议，对各项改造措施的预期节能效果、经济效益和社会效益进行综合评估。</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二、编写并向省级工业和信息化主管部门提交《企业节能诊断报告》，报告主要内容包括：</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（一）诊断任务说明</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介绍企业开展节能诊断的基本需求，说明诊断范围、诊断期及基本流程。</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（二）企业情况概述</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介绍企业的组织结构、主要产品、生产能力、行业地位等基本情况，以及生产工艺流程和能源消费状况。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（三）诊断方案及结果</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lastRenderedPageBreak/>
        <w:t>说明诊断方法，包括资料调查、数据核查、现场测试、分析比较等；说明诊断内容及程序，包括企业能源利用、能源效率、能源管理诊断的具体实施情况；呈现并分析诊断结果。</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（四）诊断结论及建议</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通过行业对</w:t>
      </w:r>
      <w:proofErr w:type="gramStart"/>
      <w:r>
        <w:rPr>
          <w:rFonts w:ascii="宋体" w:hAnsi="宋体" w:hint="eastAsia"/>
          <w:bCs/>
          <w:sz w:val="24"/>
        </w:rPr>
        <w:t>标评价</w:t>
      </w:r>
      <w:proofErr w:type="gramEnd"/>
      <w:r>
        <w:rPr>
          <w:rFonts w:ascii="宋体" w:hAnsi="宋体" w:hint="eastAsia"/>
          <w:bCs/>
          <w:sz w:val="24"/>
        </w:rPr>
        <w:t>企业能源利用总体水平、分析节能降耗理论空间；结合企业实际情况提出节能改造建议方案，分析方案的可行性和预期综合效益。</w:t>
      </w:r>
    </w:p>
    <w:p w:rsidR="0042659F" w:rsidRDefault="00F931D4">
      <w:pPr>
        <w:snapToGrid w:val="0"/>
        <w:spacing w:before="120" w:line="360" w:lineRule="auto"/>
        <w:ind w:firstLineChars="200" w:firstLine="482"/>
        <w:rPr>
          <w:rFonts w:ascii="宋体" w:hAnsi="宋体"/>
          <w:b/>
          <w:sz w:val="24"/>
        </w:rPr>
      </w:pPr>
      <w:r>
        <w:rPr>
          <w:rFonts w:ascii="宋体" w:hAnsi="宋体" w:hint="eastAsia"/>
          <w:b/>
          <w:sz w:val="24"/>
        </w:rPr>
        <w:t>除上述内容，供应商在编制投标文件中需注意以下内容的描述：</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1、机构能力</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商在工业通信业领域为企业提供公益性节能服务的总体情况，其中，属于工业节能与绿色发展评价中心或绿色制造体系第三方评价机构的可描述作为评价中心或评价机构开展公益性服务的情况，并提供项目合同、报告等相关证明材料关键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2、人员能力</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文字描述供应商拥有节能诊断相关研究技术人员情况，其中中级、高级职称人员数量及占比等。提供成员名单、至少最近连续6个月的社保缴纳证明和职称证书等相关证明材料关键页复印件并加盖公章。</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3、技术能力</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文字描述供应商承担工业节能技术装备的研发、推广等相关课题和项目情况。提供开展相关工作的项目合同、报告等相关证明材料关键页。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4、服务能力</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文字描述供应商组织开展节能诊断、节能改造咨询、能源审计等相关工作情况，说明项目实施时间、服务对象类型、实际或预期取得的效果等。提供开展相关工作的项目合同、报告等相关证明材料关键页。</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5、资源整合能力</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商与地方工业和信息化主管部门在节能服务领域的合作基础和获得认可、推荐的情况。提供开展合作的项目合同、报告等相关证明材料关键页，以及获得地方工业和信息化主管部门认可和推荐的证明材料，如进入</w:t>
      </w:r>
      <w:r>
        <w:rPr>
          <w:rFonts w:ascii="宋体" w:hAnsi="宋体"/>
          <w:bCs/>
          <w:sz w:val="24"/>
        </w:rPr>
        <w:t>2019</w:t>
      </w:r>
      <w:r>
        <w:rPr>
          <w:rFonts w:ascii="宋体" w:hAnsi="宋体" w:hint="eastAsia"/>
          <w:bCs/>
          <w:sz w:val="24"/>
        </w:rPr>
        <w:t>年度节能诊断服务市场化组织推荐名单的证明材料。</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文字描述供应</w:t>
      </w:r>
      <w:proofErr w:type="gramStart"/>
      <w:r>
        <w:rPr>
          <w:rFonts w:ascii="宋体" w:hAnsi="宋体" w:hint="eastAsia"/>
          <w:bCs/>
          <w:sz w:val="24"/>
        </w:rPr>
        <w:t>商按照</w:t>
      </w:r>
      <w:proofErr w:type="gramEnd"/>
      <w:r>
        <w:rPr>
          <w:rFonts w:ascii="宋体" w:hAnsi="宋体" w:hint="eastAsia"/>
          <w:bCs/>
          <w:sz w:val="24"/>
        </w:rPr>
        <w:t>《工业节能诊断服务行动计划》（工信</w:t>
      </w:r>
      <w:proofErr w:type="gramStart"/>
      <w:r>
        <w:rPr>
          <w:rFonts w:ascii="宋体" w:hAnsi="宋体" w:hint="eastAsia"/>
          <w:bCs/>
          <w:sz w:val="24"/>
        </w:rPr>
        <w:t>部节</w:t>
      </w:r>
      <w:r w:rsidR="000620E5">
        <w:rPr>
          <w:rFonts w:ascii="宋体" w:hAnsi="宋体" w:hint="eastAsia"/>
          <w:bCs/>
          <w:sz w:val="24"/>
        </w:rPr>
        <w:t>函</w:t>
      </w:r>
      <w:r>
        <w:rPr>
          <w:rFonts w:ascii="宋体" w:hAnsi="宋体" w:hint="eastAsia"/>
          <w:bCs/>
          <w:sz w:val="24"/>
        </w:rPr>
        <w:t>〔2019〕</w:t>
      </w:r>
      <w:proofErr w:type="gramEnd"/>
      <w:r>
        <w:rPr>
          <w:rFonts w:ascii="宋体" w:hAnsi="宋体" w:hint="eastAsia"/>
          <w:bCs/>
          <w:sz w:val="24"/>
        </w:rPr>
        <w:t>101号），为相关行业、企业提供节能诊断服务的计划，以及已达成初步服务意向的企</w:t>
      </w:r>
      <w:r>
        <w:rPr>
          <w:rFonts w:ascii="宋体" w:hAnsi="宋体" w:hint="eastAsia"/>
          <w:bCs/>
          <w:sz w:val="24"/>
        </w:rPr>
        <w:lastRenderedPageBreak/>
        <w:t>业数量、行业分布等基本情况</w:t>
      </w:r>
      <w:r>
        <w:rPr>
          <w:rFonts w:ascii="宋体" w:hAnsi="宋体"/>
          <w:bCs/>
          <w:sz w:val="24"/>
        </w:rPr>
        <w:t>。</w:t>
      </w:r>
      <w:r>
        <w:rPr>
          <w:rFonts w:ascii="宋体" w:hAnsi="宋体" w:hint="eastAsia"/>
          <w:bCs/>
          <w:sz w:val="24"/>
        </w:rPr>
        <w:t>提供节能诊断服务计划、企业盖章的初步服务意向书等相关证明材料。</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6、投标方案</w:t>
      </w:r>
    </w:p>
    <w:p w:rsidR="0042659F" w:rsidRDefault="00F931D4">
      <w:pPr>
        <w:tabs>
          <w:tab w:val="left" w:pos="9072"/>
        </w:tabs>
        <w:spacing w:line="360" w:lineRule="auto"/>
        <w:ind w:rightChars="166" w:right="349" w:firstLineChars="200" w:firstLine="480"/>
        <w:rPr>
          <w:rFonts w:ascii="宋体" w:hAnsi="宋体"/>
          <w:bCs/>
          <w:sz w:val="24"/>
        </w:rPr>
      </w:pPr>
      <w:r>
        <w:rPr>
          <w:rFonts w:ascii="宋体" w:hAnsi="宋体" w:hint="eastAsia"/>
          <w:bCs/>
          <w:sz w:val="24"/>
        </w:rPr>
        <w:t>针对项目任务需求，提出思路清晰、方法合理、内容完整的实施方案，制定总体规划完善、进度明确合理的工作计划，说明在绿色制造公共服务平台（</w:t>
      </w:r>
      <w:r>
        <w:rPr>
          <w:rFonts w:ascii="宋体" w:hAnsi="宋体"/>
          <w:bCs/>
          <w:sz w:val="24"/>
        </w:rPr>
        <w:t>www.gmpsp.org.cn</w:t>
      </w:r>
      <w:r>
        <w:rPr>
          <w:rFonts w:ascii="宋体" w:hAnsi="宋体" w:hint="eastAsia"/>
          <w:bCs/>
          <w:sz w:val="24"/>
        </w:rPr>
        <w:t>）上进行自我声明的情况，需进行具体描述</w:t>
      </w:r>
      <w:r w:rsidR="008B45FD">
        <w:rPr>
          <w:rFonts w:ascii="宋体" w:hAnsi="宋体" w:hint="eastAsia"/>
          <w:bCs/>
          <w:sz w:val="24"/>
        </w:rPr>
        <w:t>，</w:t>
      </w:r>
      <w:r w:rsidR="008B45FD" w:rsidRPr="008B45FD">
        <w:rPr>
          <w:rFonts w:ascii="宋体" w:hAnsi="宋体" w:hint="eastAsia"/>
          <w:bCs/>
          <w:sz w:val="24"/>
        </w:rPr>
        <w:t>随附平台网站提供的自声明pdf文件、网站关键页</w:t>
      </w:r>
      <w:proofErr w:type="gramStart"/>
      <w:r w:rsidR="008B45FD" w:rsidRPr="008B45FD">
        <w:rPr>
          <w:rFonts w:ascii="宋体" w:hAnsi="宋体" w:hint="eastAsia"/>
          <w:bCs/>
          <w:sz w:val="24"/>
        </w:rPr>
        <w:t>截屏照等</w:t>
      </w:r>
      <w:proofErr w:type="gramEnd"/>
      <w:r w:rsidR="008B45FD" w:rsidRPr="008B45FD">
        <w:rPr>
          <w:rFonts w:ascii="宋体" w:hAnsi="宋体" w:hint="eastAsia"/>
          <w:bCs/>
          <w:sz w:val="24"/>
        </w:rPr>
        <w:t>证明材料，并加盖公章。</w:t>
      </w:r>
    </w:p>
    <w:p w:rsidR="0042659F" w:rsidRDefault="00F931D4">
      <w:pPr>
        <w:tabs>
          <w:tab w:val="left" w:pos="9072"/>
        </w:tabs>
        <w:spacing w:line="360" w:lineRule="auto"/>
        <w:ind w:rightChars="166" w:right="349" w:firstLineChars="200" w:firstLine="482"/>
        <w:rPr>
          <w:rFonts w:ascii="宋体" w:hAnsi="宋体"/>
          <w:b/>
          <w:bCs/>
          <w:sz w:val="24"/>
        </w:rPr>
      </w:pPr>
      <w:r>
        <w:rPr>
          <w:rFonts w:ascii="宋体" w:hAnsi="宋体" w:hint="eastAsia"/>
          <w:b/>
          <w:bCs/>
          <w:sz w:val="24"/>
        </w:rPr>
        <w:t>注：以上各项证明材料按顺序统一编号，作为附件附于文字描述后。</w:t>
      </w:r>
    </w:p>
    <w:p w:rsidR="0042659F" w:rsidRDefault="00F931D4">
      <w:pPr>
        <w:autoSpaceDE w:val="0"/>
        <w:autoSpaceDN w:val="0"/>
        <w:adjustRightInd w:val="0"/>
        <w:snapToGrid w:val="0"/>
        <w:spacing w:line="360" w:lineRule="auto"/>
        <w:jc w:val="center"/>
        <w:outlineLvl w:val="0"/>
        <w:rPr>
          <w:rFonts w:ascii="宋体" w:hAnsi="宋体" w:cs="黑体"/>
          <w:b/>
          <w:bCs/>
          <w:kern w:val="0"/>
          <w:sz w:val="32"/>
          <w:szCs w:val="32"/>
        </w:rPr>
      </w:pPr>
      <w:r>
        <w:br w:type="page"/>
      </w:r>
      <w:bookmarkStart w:id="111" w:name="_Toc15558937"/>
      <w:r>
        <w:rPr>
          <w:rFonts w:ascii="宋体" w:hAnsi="宋体" w:cs="黑体" w:hint="eastAsia"/>
          <w:b/>
          <w:bCs/>
          <w:kern w:val="0"/>
          <w:sz w:val="32"/>
          <w:szCs w:val="32"/>
        </w:rPr>
        <w:lastRenderedPageBreak/>
        <w:t xml:space="preserve">第六章 </w:t>
      </w:r>
      <w:r>
        <w:rPr>
          <w:rFonts w:ascii="宋体" w:hAnsi="宋体" w:cs="黑体"/>
          <w:b/>
          <w:bCs/>
          <w:kern w:val="0"/>
          <w:sz w:val="32"/>
          <w:szCs w:val="32"/>
        </w:rPr>
        <w:t xml:space="preserve"> </w:t>
      </w:r>
      <w:r>
        <w:rPr>
          <w:rFonts w:ascii="宋体" w:hAnsi="宋体" w:cs="黑体" w:hint="eastAsia"/>
          <w:b/>
          <w:bCs/>
          <w:kern w:val="0"/>
          <w:sz w:val="32"/>
          <w:szCs w:val="32"/>
        </w:rPr>
        <w:t>投标文件格式</w:t>
      </w:r>
      <w:bookmarkEnd w:id="111"/>
    </w:p>
    <w:p w:rsidR="0042659F" w:rsidRDefault="00F931D4">
      <w:pPr>
        <w:autoSpaceDE w:val="0"/>
        <w:autoSpaceDN w:val="0"/>
        <w:adjustRightInd w:val="0"/>
        <w:snapToGrid w:val="0"/>
        <w:spacing w:beforeLines="50" w:before="120" w:afterLines="50" w:after="120"/>
        <w:jc w:val="center"/>
        <w:outlineLvl w:val="1"/>
        <w:rPr>
          <w:rFonts w:ascii="宋体" w:hAnsi="宋体" w:cs="黑体"/>
          <w:b/>
          <w:kern w:val="0"/>
          <w:sz w:val="24"/>
        </w:rPr>
      </w:pPr>
      <w:bookmarkStart w:id="112" w:name="_Toc4228"/>
      <w:bookmarkStart w:id="113" w:name="_Toc2190"/>
      <w:bookmarkStart w:id="114" w:name="_Toc410631171"/>
      <w:bookmarkStart w:id="115" w:name="_Toc298745568"/>
      <w:bookmarkStart w:id="116" w:name="_Toc414445763"/>
      <w:bookmarkStart w:id="117" w:name="_Toc298434671"/>
      <w:bookmarkStart w:id="118" w:name="_Toc332094984"/>
      <w:bookmarkStart w:id="119" w:name="_Toc298458725"/>
      <w:bookmarkStart w:id="120" w:name="_Toc350418253"/>
      <w:bookmarkStart w:id="121" w:name="_Toc416103813"/>
      <w:bookmarkStart w:id="122" w:name="_Toc22735"/>
      <w:bookmarkStart w:id="123" w:name="_Toc298745650"/>
      <w:bookmarkStart w:id="124" w:name="_Toc327276295"/>
      <w:bookmarkStart w:id="125" w:name="_Toc23024"/>
      <w:bookmarkStart w:id="126" w:name="_Toc298434528"/>
      <w:bookmarkStart w:id="127" w:name="_Toc15558938"/>
      <w:r>
        <w:rPr>
          <w:rFonts w:ascii="宋体" w:hAnsi="宋体" w:cs="黑体" w:hint="eastAsia"/>
          <w:b/>
          <w:kern w:val="0"/>
          <w:sz w:val="24"/>
        </w:rPr>
        <w:t>评标索引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
        <w:gridCol w:w="1722"/>
        <w:gridCol w:w="4536"/>
        <w:gridCol w:w="1843"/>
      </w:tblGrid>
      <w:tr w:rsidR="0042659F">
        <w:trPr>
          <w:trHeight w:val="454"/>
          <w:jc w:val="center"/>
        </w:trPr>
        <w:tc>
          <w:tcPr>
            <w:tcW w:w="765" w:type="dxa"/>
            <w:vAlign w:val="center"/>
          </w:tcPr>
          <w:p w:rsidR="0042659F" w:rsidRDefault="00F931D4">
            <w:pPr>
              <w:snapToGrid w:val="0"/>
              <w:jc w:val="center"/>
              <w:rPr>
                <w:rFonts w:ascii="宋体"/>
                <w:b/>
                <w:szCs w:val="21"/>
              </w:rPr>
            </w:pPr>
            <w:r>
              <w:rPr>
                <w:rFonts w:ascii="宋体" w:hint="eastAsia"/>
                <w:b/>
                <w:szCs w:val="21"/>
              </w:rPr>
              <w:t>序号</w:t>
            </w:r>
          </w:p>
        </w:tc>
        <w:tc>
          <w:tcPr>
            <w:tcW w:w="1722" w:type="dxa"/>
            <w:vAlign w:val="center"/>
          </w:tcPr>
          <w:p w:rsidR="0042659F" w:rsidRDefault="00F931D4">
            <w:pPr>
              <w:snapToGrid w:val="0"/>
              <w:jc w:val="center"/>
              <w:rPr>
                <w:rFonts w:ascii="宋体"/>
                <w:b/>
                <w:szCs w:val="21"/>
              </w:rPr>
            </w:pPr>
            <w:r>
              <w:rPr>
                <w:rFonts w:ascii="宋体" w:hint="eastAsia"/>
                <w:b/>
                <w:szCs w:val="21"/>
              </w:rPr>
              <w:t>评标办法条款号</w:t>
            </w:r>
          </w:p>
        </w:tc>
        <w:tc>
          <w:tcPr>
            <w:tcW w:w="4536" w:type="dxa"/>
            <w:vAlign w:val="center"/>
          </w:tcPr>
          <w:p w:rsidR="0042659F" w:rsidRDefault="00F931D4">
            <w:pPr>
              <w:snapToGrid w:val="0"/>
              <w:jc w:val="center"/>
              <w:rPr>
                <w:rFonts w:ascii="宋体"/>
                <w:b/>
                <w:szCs w:val="21"/>
              </w:rPr>
            </w:pPr>
            <w:r>
              <w:rPr>
                <w:rFonts w:ascii="宋体" w:hint="eastAsia"/>
                <w:b/>
                <w:szCs w:val="21"/>
              </w:rPr>
              <w:t>评标办法要求</w:t>
            </w:r>
          </w:p>
        </w:tc>
        <w:tc>
          <w:tcPr>
            <w:tcW w:w="1843" w:type="dxa"/>
            <w:vAlign w:val="center"/>
          </w:tcPr>
          <w:p w:rsidR="0042659F" w:rsidRDefault="00F931D4">
            <w:pPr>
              <w:snapToGrid w:val="0"/>
              <w:jc w:val="center"/>
              <w:rPr>
                <w:rFonts w:ascii="宋体"/>
                <w:b/>
                <w:szCs w:val="21"/>
              </w:rPr>
            </w:pPr>
            <w:r>
              <w:rPr>
                <w:rFonts w:ascii="宋体" w:hint="eastAsia"/>
                <w:b/>
                <w:szCs w:val="21"/>
              </w:rPr>
              <w:t>投标文件对应内容的册及页码</w:t>
            </w:r>
          </w:p>
        </w:tc>
      </w:tr>
      <w:tr w:rsidR="0042659F">
        <w:trPr>
          <w:trHeight w:val="454"/>
          <w:jc w:val="center"/>
        </w:trPr>
        <w:tc>
          <w:tcPr>
            <w:tcW w:w="765" w:type="dxa"/>
            <w:vAlign w:val="center"/>
          </w:tcPr>
          <w:p w:rsidR="0042659F" w:rsidRDefault="00F931D4">
            <w:pPr>
              <w:snapToGrid w:val="0"/>
              <w:jc w:val="center"/>
              <w:rPr>
                <w:rFonts w:ascii="宋体"/>
                <w:szCs w:val="21"/>
              </w:rPr>
            </w:pPr>
            <w:proofErr w:type="gramStart"/>
            <w:r>
              <w:rPr>
                <w:rFonts w:ascii="宋体" w:hint="eastAsia"/>
                <w:szCs w:val="21"/>
              </w:rPr>
              <w:t>一</w:t>
            </w:r>
            <w:proofErr w:type="gramEnd"/>
          </w:p>
        </w:tc>
        <w:tc>
          <w:tcPr>
            <w:tcW w:w="1722" w:type="dxa"/>
            <w:vAlign w:val="center"/>
          </w:tcPr>
          <w:p w:rsidR="0042659F" w:rsidRDefault="00F931D4">
            <w:pPr>
              <w:snapToGrid w:val="0"/>
              <w:jc w:val="center"/>
              <w:rPr>
                <w:rFonts w:ascii="宋体"/>
                <w:szCs w:val="21"/>
              </w:rPr>
            </w:pPr>
            <w:r>
              <w:rPr>
                <w:rFonts w:ascii="宋体" w:hint="eastAsia"/>
                <w:szCs w:val="21"/>
              </w:rPr>
              <w:t>资格审查</w:t>
            </w: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1</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2</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二</w:t>
            </w:r>
          </w:p>
        </w:tc>
        <w:tc>
          <w:tcPr>
            <w:tcW w:w="1722" w:type="dxa"/>
            <w:vAlign w:val="center"/>
          </w:tcPr>
          <w:p w:rsidR="0042659F" w:rsidRDefault="00F931D4">
            <w:pPr>
              <w:snapToGrid w:val="0"/>
              <w:jc w:val="center"/>
              <w:rPr>
                <w:rFonts w:ascii="宋体"/>
                <w:szCs w:val="21"/>
              </w:rPr>
            </w:pPr>
            <w:r>
              <w:rPr>
                <w:rFonts w:ascii="宋体" w:hint="eastAsia"/>
                <w:szCs w:val="21"/>
              </w:rPr>
              <w:t>符合性审查</w:t>
            </w: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1</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2</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三</w:t>
            </w:r>
          </w:p>
        </w:tc>
        <w:tc>
          <w:tcPr>
            <w:tcW w:w="1722" w:type="dxa"/>
            <w:vAlign w:val="center"/>
          </w:tcPr>
          <w:p w:rsidR="0042659F" w:rsidRDefault="00F931D4">
            <w:pPr>
              <w:snapToGrid w:val="0"/>
              <w:jc w:val="center"/>
              <w:rPr>
                <w:rFonts w:ascii="宋体"/>
                <w:szCs w:val="21"/>
              </w:rPr>
            </w:pPr>
            <w:r>
              <w:rPr>
                <w:rFonts w:ascii="宋体" w:hint="eastAsia"/>
                <w:szCs w:val="21"/>
              </w:rPr>
              <w:t>商务评审</w:t>
            </w: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1</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2</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vAlign w:val="center"/>
          </w:tcPr>
          <w:p w:rsidR="0042659F" w:rsidRDefault="00F931D4">
            <w:pPr>
              <w:snapToGrid w:val="0"/>
              <w:jc w:val="center"/>
              <w:rPr>
                <w:rFonts w:ascii="宋体"/>
                <w:szCs w:val="21"/>
              </w:rPr>
            </w:pPr>
            <w:r>
              <w:rPr>
                <w:rFonts w:ascii="宋体" w:hint="eastAsia"/>
                <w:szCs w:val="21"/>
              </w:rPr>
              <w:t>...</w:t>
            </w:r>
          </w:p>
        </w:tc>
        <w:tc>
          <w:tcPr>
            <w:tcW w:w="1722" w:type="dxa"/>
            <w:vAlign w:val="center"/>
          </w:tcPr>
          <w:p w:rsidR="0042659F" w:rsidRDefault="0042659F">
            <w:pPr>
              <w:snapToGrid w:val="0"/>
              <w:jc w:val="center"/>
              <w:rPr>
                <w:rFonts w:ascii="宋体"/>
                <w:szCs w:val="21"/>
              </w:rPr>
            </w:pPr>
          </w:p>
        </w:tc>
        <w:tc>
          <w:tcPr>
            <w:tcW w:w="4536" w:type="dxa"/>
            <w:vAlign w:val="center"/>
          </w:tcPr>
          <w:p w:rsidR="0042659F" w:rsidRDefault="0042659F">
            <w:pPr>
              <w:snapToGrid w:val="0"/>
              <w:jc w:val="center"/>
              <w:rPr>
                <w:rFonts w:ascii="宋体"/>
                <w:szCs w:val="21"/>
              </w:rPr>
            </w:pPr>
          </w:p>
        </w:tc>
        <w:tc>
          <w:tcPr>
            <w:tcW w:w="1843" w:type="dxa"/>
            <w:vAlign w:val="center"/>
          </w:tcPr>
          <w:p w:rsidR="0042659F" w:rsidRDefault="0042659F">
            <w:pPr>
              <w:snapToGrid w:val="0"/>
              <w:ind w:firstLine="480"/>
              <w:jc w:val="center"/>
              <w:rPr>
                <w:rFonts w:ascii="宋体"/>
                <w:szCs w:val="21"/>
              </w:rPr>
            </w:pPr>
          </w:p>
        </w:tc>
      </w:tr>
      <w:tr w:rsidR="0042659F">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四</w:t>
            </w:r>
          </w:p>
        </w:tc>
        <w:tc>
          <w:tcPr>
            <w:tcW w:w="1722"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技术评审</w:t>
            </w:r>
          </w:p>
        </w:tc>
        <w:tc>
          <w:tcPr>
            <w:tcW w:w="4536"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ind w:firstLine="480"/>
              <w:jc w:val="center"/>
              <w:rPr>
                <w:rFonts w:ascii="宋体"/>
                <w:szCs w:val="21"/>
              </w:rPr>
            </w:pPr>
          </w:p>
        </w:tc>
      </w:tr>
      <w:tr w:rsidR="0042659F">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1</w:t>
            </w:r>
          </w:p>
        </w:tc>
        <w:tc>
          <w:tcPr>
            <w:tcW w:w="1722"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ind w:firstLine="480"/>
              <w:jc w:val="center"/>
              <w:rPr>
                <w:rFonts w:ascii="宋体"/>
                <w:szCs w:val="21"/>
              </w:rPr>
            </w:pPr>
          </w:p>
        </w:tc>
      </w:tr>
      <w:tr w:rsidR="0042659F">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ind w:firstLine="480"/>
              <w:jc w:val="center"/>
              <w:rPr>
                <w:rFonts w:ascii="宋体"/>
                <w:szCs w:val="21"/>
              </w:rPr>
            </w:pPr>
          </w:p>
        </w:tc>
      </w:tr>
      <w:tr w:rsidR="0042659F">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ind w:firstLine="480"/>
              <w:jc w:val="center"/>
              <w:rPr>
                <w:rFonts w:ascii="宋体"/>
                <w:szCs w:val="21"/>
              </w:rPr>
            </w:pPr>
          </w:p>
        </w:tc>
      </w:tr>
      <w:tr w:rsidR="0042659F">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rsidR="0042659F" w:rsidRDefault="00F931D4">
            <w:pPr>
              <w:snapToGrid w:val="0"/>
              <w:jc w:val="center"/>
              <w:rPr>
                <w:rFonts w:ascii="宋体"/>
                <w:szCs w:val="21"/>
              </w:rPr>
            </w:pPr>
            <w:r>
              <w:rPr>
                <w:rFonts w:ascii="宋体"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jc w:val="center"/>
              <w:rPr>
                <w:rFonts w:asci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2659F" w:rsidRDefault="0042659F">
            <w:pPr>
              <w:snapToGrid w:val="0"/>
              <w:ind w:firstLine="480"/>
              <w:jc w:val="center"/>
              <w:rPr>
                <w:rFonts w:ascii="宋体"/>
                <w:szCs w:val="21"/>
              </w:rPr>
            </w:pPr>
          </w:p>
        </w:tc>
      </w:tr>
    </w:tbl>
    <w:p w:rsidR="0042659F" w:rsidRDefault="0042659F">
      <w:pPr>
        <w:spacing w:line="360" w:lineRule="auto"/>
        <w:ind w:firstLine="480"/>
        <w:jc w:val="left"/>
        <w:rPr>
          <w:rFonts w:ascii="宋体"/>
          <w:szCs w:val="21"/>
        </w:rPr>
      </w:pPr>
    </w:p>
    <w:p w:rsidR="0042659F" w:rsidRDefault="00F931D4">
      <w:pPr>
        <w:rPr>
          <w:rFonts w:ascii="宋体"/>
          <w:b/>
          <w:bCs/>
          <w:szCs w:val="21"/>
        </w:rPr>
      </w:pPr>
      <w:r>
        <w:rPr>
          <w:rFonts w:ascii="宋体" w:hint="eastAsia"/>
          <w:b/>
          <w:bCs/>
          <w:szCs w:val="21"/>
        </w:rPr>
        <w:t>注：该评标索引表格放在投标文件目录后，正文的第一页。</w:t>
      </w:r>
    </w:p>
    <w:p w:rsidR="0042659F" w:rsidRDefault="00F931D4">
      <w:pPr>
        <w:spacing w:line="360" w:lineRule="auto"/>
        <w:outlineLvl w:val="1"/>
        <w:rPr>
          <w:rFonts w:ascii="宋体" w:hAnsi="宋体"/>
          <w:b/>
          <w:sz w:val="24"/>
        </w:rPr>
      </w:pPr>
      <w:r>
        <w:rPr>
          <w:sz w:val="24"/>
        </w:rPr>
        <w:br w:type="page"/>
      </w:r>
      <w:bookmarkStart w:id="128" w:name="_A1_投标书"/>
      <w:bookmarkStart w:id="129" w:name="_Toc414445764"/>
      <w:bookmarkStart w:id="130" w:name="_Toc372807484"/>
      <w:bookmarkStart w:id="131" w:name="_Toc416103814"/>
      <w:bookmarkStart w:id="132" w:name="_Toc410631173"/>
      <w:bookmarkStart w:id="133" w:name="_Toc162669084"/>
      <w:bookmarkStart w:id="134" w:name="_Toc181038076"/>
      <w:bookmarkStart w:id="135" w:name="_Toc192127127"/>
      <w:bookmarkStart w:id="136" w:name="_Toc128455956"/>
      <w:bookmarkStart w:id="137" w:name="_Toc179091096"/>
      <w:bookmarkStart w:id="138" w:name="_Toc176663528"/>
      <w:bookmarkStart w:id="139" w:name="_Toc15558939"/>
      <w:bookmarkStart w:id="140" w:name="_Toc192127128"/>
      <w:bookmarkEnd w:id="128"/>
      <w:r>
        <w:rPr>
          <w:rFonts w:ascii="宋体" w:hAnsi="宋体" w:hint="eastAsia"/>
          <w:b/>
          <w:sz w:val="24"/>
        </w:rPr>
        <w:lastRenderedPageBreak/>
        <w:t xml:space="preserve">附件1  </w:t>
      </w:r>
      <w:bookmarkEnd w:id="129"/>
      <w:bookmarkEnd w:id="130"/>
      <w:bookmarkEnd w:id="131"/>
      <w:bookmarkEnd w:id="132"/>
      <w:r>
        <w:rPr>
          <w:rFonts w:ascii="宋体" w:hAnsi="宋体"/>
          <w:b/>
          <w:sz w:val="24"/>
        </w:rPr>
        <w:t>投标</w:t>
      </w:r>
      <w:r>
        <w:rPr>
          <w:rFonts w:ascii="宋体" w:hAnsi="宋体" w:hint="eastAsia"/>
          <w:b/>
          <w:sz w:val="24"/>
        </w:rPr>
        <w:t>书</w:t>
      </w:r>
      <w:bookmarkEnd w:id="133"/>
      <w:bookmarkEnd w:id="134"/>
      <w:bookmarkEnd w:id="135"/>
      <w:bookmarkEnd w:id="136"/>
      <w:bookmarkEnd w:id="137"/>
      <w:bookmarkEnd w:id="138"/>
      <w:bookmarkEnd w:id="139"/>
    </w:p>
    <w:p w:rsidR="0042659F" w:rsidRDefault="0042659F">
      <w:pPr>
        <w:autoSpaceDE w:val="0"/>
        <w:autoSpaceDN w:val="0"/>
        <w:adjustRightInd w:val="0"/>
        <w:jc w:val="center"/>
        <w:rPr>
          <w:rFonts w:ascii="宋体" w:hAnsi="宋体" w:cs="黑体"/>
          <w:kern w:val="0"/>
          <w:sz w:val="24"/>
        </w:rPr>
      </w:pPr>
    </w:p>
    <w:p w:rsidR="0042659F" w:rsidRDefault="00F931D4">
      <w:pPr>
        <w:autoSpaceDE w:val="0"/>
        <w:autoSpaceDN w:val="0"/>
        <w:adjustRightInd w:val="0"/>
        <w:jc w:val="center"/>
        <w:rPr>
          <w:rFonts w:ascii="宋体" w:hAnsi="宋体" w:cs="黑体"/>
          <w:kern w:val="0"/>
          <w:sz w:val="24"/>
        </w:rPr>
      </w:pPr>
      <w:r>
        <w:rPr>
          <w:rFonts w:ascii="宋体" w:hAnsi="宋体" w:cs="黑体" w:hint="eastAsia"/>
          <w:kern w:val="0"/>
          <w:sz w:val="24"/>
        </w:rPr>
        <w:t>投标书</w:t>
      </w:r>
    </w:p>
    <w:p w:rsidR="0042659F" w:rsidRDefault="0042659F">
      <w:pPr>
        <w:autoSpaceDE w:val="0"/>
        <w:autoSpaceDN w:val="0"/>
        <w:adjustRightInd w:val="0"/>
        <w:jc w:val="center"/>
        <w:rPr>
          <w:rFonts w:ascii="宋体" w:hAnsi="宋体" w:cs="黑体"/>
          <w:kern w:val="0"/>
          <w:sz w:val="24"/>
        </w:rPr>
      </w:pPr>
    </w:p>
    <w:p w:rsidR="0042659F" w:rsidRDefault="00F931D4">
      <w:pPr>
        <w:autoSpaceDE w:val="0"/>
        <w:autoSpaceDN w:val="0"/>
        <w:adjustRightInd w:val="0"/>
        <w:snapToGrid w:val="0"/>
        <w:spacing w:line="360" w:lineRule="auto"/>
        <w:jc w:val="left"/>
        <w:rPr>
          <w:rFonts w:ascii="宋体" w:hAnsi="宋体" w:cs="仿宋_GB2312"/>
          <w:kern w:val="0"/>
          <w:sz w:val="24"/>
        </w:rPr>
      </w:pPr>
      <w:r>
        <w:rPr>
          <w:rFonts w:ascii="宋体" w:hAnsi="宋体" w:cs="仿宋_GB2312" w:hint="eastAsia"/>
          <w:kern w:val="0"/>
          <w:sz w:val="24"/>
          <w:u w:val="single"/>
        </w:rPr>
        <w:t xml:space="preserve">                </w:t>
      </w:r>
      <w:r>
        <w:rPr>
          <w:rFonts w:ascii="宋体" w:hAnsi="宋体" w:cs="仿宋_GB2312" w:hint="eastAsia"/>
          <w:kern w:val="0"/>
          <w:sz w:val="24"/>
        </w:rPr>
        <w:t>（采购人名称）：</w:t>
      </w:r>
    </w:p>
    <w:p w:rsidR="0042659F" w:rsidRDefault="00F931D4">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TimesNewRomanPSMT" w:hint="eastAsia"/>
          <w:kern w:val="0"/>
          <w:sz w:val="24"/>
        </w:rPr>
        <w:t>1.</w:t>
      </w:r>
      <w:r>
        <w:rPr>
          <w:rFonts w:ascii="宋体" w:hAnsi="宋体" w:cs="仿宋_GB2312" w:hint="eastAsia"/>
          <w:kern w:val="0"/>
          <w:sz w:val="24"/>
        </w:rPr>
        <w:t>我方已仔细研究了</w:t>
      </w:r>
      <w:r>
        <w:rPr>
          <w:rFonts w:ascii="宋体" w:hAnsi="宋体" w:cs="仿宋_GB2312" w:hint="eastAsia"/>
          <w:kern w:val="0"/>
          <w:sz w:val="24"/>
          <w:u w:val="single"/>
        </w:rPr>
        <w:t xml:space="preserve">（项目名称） </w:t>
      </w:r>
      <w:r>
        <w:rPr>
          <w:rFonts w:ascii="宋体" w:hAnsi="宋体" w:cs="仿宋_GB2312" w:hint="eastAsia"/>
          <w:kern w:val="0"/>
          <w:sz w:val="24"/>
        </w:rPr>
        <w:t>招标文件（包括修改、澄清文件）的全部内容，且对招标文件无任何异议，并愿意以所填写的服务期</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及服务地点</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TimesNewRomanPSMT" w:hint="eastAsia"/>
          <w:kern w:val="0"/>
          <w:sz w:val="24"/>
        </w:rPr>
        <w:t>，向你方</w:t>
      </w:r>
      <w:r>
        <w:rPr>
          <w:rFonts w:ascii="宋体" w:hAnsi="宋体" w:hint="eastAsia"/>
          <w:sz w:val="24"/>
        </w:rPr>
        <w:t>提供招标文件要求的货物和服务</w:t>
      </w:r>
      <w:r>
        <w:rPr>
          <w:rFonts w:ascii="宋体" w:hAnsi="宋体" w:cs="仿宋_GB2312" w:hint="eastAsia"/>
          <w:kern w:val="0"/>
          <w:sz w:val="24"/>
        </w:rPr>
        <w:t>。</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2.我方承诺在投标有效期内不修改或撤销投标文件。否则，你方可不</w:t>
      </w:r>
      <w:proofErr w:type="gramStart"/>
      <w:r>
        <w:rPr>
          <w:rFonts w:ascii="宋体" w:hAnsi="宋体" w:cs="TimesNewRomanPSMT" w:hint="eastAsia"/>
          <w:kern w:val="0"/>
          <w:sz w:val="24"/>
        </w:rPr>
        <w:t>予退</w:t>
      </w:r>
      <w:proofErr w:type="gramEnd"/>
      <w:r>
        <w:rPr>
          <w:rFonts w:ascii="宋体" w:hAnsi="宋体" w:cs="TimesNewRomanPSMT" w:hint="eastAsia"/>
          <w:kern w:val="0"/>
          <w:sz w:val="24"/>
        </w:rPr>
        <w:t>还我方的投标保证金。</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3.随同本投标函提交投标保证金一份，金额：</w:t>
      </w:r>
      <w:r>
        <w:rPr>
          <w:rFonts w:ascii="宋体" w:hAnsi="宋体" w:cs="TimesNewRomanPSMT" w:hint="eastAsia"/>
          <w:kern w:val="0"/>
          <w:sz w:val="24"/>
          <w:u w:val="single"/>
        </w:rPr>
        <w:t xml:space="preserve">           </w:t>
      </w:r>
      <w:r>
        <w:rPr>
          <w:rFonts w:ascii="宋体" w:hAnsi="宋体" w:cs="TimesNewRomanPSMT" w:hint="eastAsia"/>
          <w:kern w:val="0"/>
          <w:sz w:val="24"/>
        </w:rPr>
        <w:t>。</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4.本投标的投标有效期为自投标截止之日起</w:t>
      </w:r>
      <w:r>
        <w:rPr>
          <w:rFonts w:ascii="宋体" w:hAnsi="宋体" w:cs="TimesNewRomanPSMT" w:hint="eastAsia"/>
          <w:kern w:val="0"/>
          <w:sz w:val="24"/>
          <w:u w:val="single"/>
        </w:rPr>
        <w:t xml:space="preserve">    </w:t>
      </w:r>
      <w:proofErr w:type="gramStart"/>
      <w:r>
        <w:rPr>
          <w:rFonts w:ascii="宋体" w:hAnsi="宋体" w:cs="TimesNewRomanPSMT" w:hint="eastAsia"/>
          <w:kern w:val="0"/>
          <w:sz w:val="24"/>
        </w:rPr>
        <w:t>个</w:t>
      </w:r>
      <w:proofErr w:type="gramEnd"/>
      <w:r>
        <w:rPr>
          <w:rFonts w:ascii="宋体" w:hAnsi="宋体" w:cs="TimesNewRomanPSMT" w:hint="eastAsia"/>
          <w:kern w:val="0"/>
          <w:sz w:val="24"/>
        </w:rPr>
        <w:t>日历天。</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5.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6．如我方中标：</w:t>
      </w:r>
    </w:p>
    <w:p w:rsidR="0042659F" w:rsidRDefault="00F931D4">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（1</w:t>
      </w:r>
      <w:r>
        <w:rPr>
          <w:rFonts w:ascii="宋体" w:hAnsi="宋体" w:cs="仿宋_GB2312"/>
          <w:kern w:val="0"/>
          <w:sz w:val="24"/>
        </w:rPr>
        <w:t>）</w:t>
      </w:r>
      <w:r>
        <w:rPr>
          <w:rFonts w:ascii="宋体" w:hAnsi="宋体" w:cs="仿宋_GB2312" w:hint="eastAsia"/>
          <w:kern w:val="0"/>
          <w:sz w:val="24"/>
        </w:rPr>
        <w:t xml:space="preserve"> 我方承诺在收到中标通知书后，在中标通知书规定的期限内与你方签订合同。</w:t>
      </w:r>
    </w:p>
    <w:p w:rsidR="0042659F" w:rsidRDefault="00F931D4">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（2）我方承诺按合同约定的期限和地点，提供符合招标文件要求的全部的招标服务。</w:t>
      </w:r>
    </w:p>
    <w:p w:rsidR="0042659F" w:rsidRDefault="00F931D4">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7．</w:t>
      </w:r>
      <w:r>
        <w:rPr>
          <w:rFonts w:ascii="宋体" w:hAnsi="宋体" w:cs="TimesNewRomanPSMT" w:hint="eastAsia"/>
          <w:kern w:val="0"/>
          <w:sz w:val="24"/>
          <w:u w:val="single"/>
        </w:rPr>
        <w:t xml:space="preserve">               </w:t>
      </w:r>
      <w:r>
        <w:rPr>
          <w:rFonts w:ascii="宋体" w:hAnsi="宋体" w:cs="TimesNewRomanPSMT"/>
          <w:kern w:val="0"/>
          <w:sz w:val="24"/>
          <w:u w:val="single"/>
        </w:rPr>
        <w:t xml:space="preserve"> </w:t>
      </w:r>
      <w:r>
        <w:rPr>
          <w:rFonts w:ascii="宋体" w:hAnsi="宋体" w:cs="TimesNewRomanPSMT" w:hint="eastAsia"/>
          <w:kern w:val="0"/>
          <w:sz w:val="24"/>
        </w:rPr>
        <w:t>（其他补充说明）。</w:t>
      </w:r>
    </w:p>
    <w:p w:rsidR="0042659F" w:rsidRDefault="0042659F">
      <w:pPr>
        <w:autoSpaceDE w:val="0"/>
        <w:autoSpaceDN w:val="0"/>
        <w:adjustRightInd w:val="0"/>
        <w:snapToGrid w:val="0"/>
        <w:spacing w:line="360" w:lineRule="auto"/>
        <w:jc w:val="left"/>
        <w:rPr>
          <w:rFonts w:ascii="宋体" w:hAnsi="宋体" w:cs="仿宋_GB2312"/>
          <w:kern w:val="0"/>
          <w:sz w:val="24"/>
        </w:rPr>
      </w:pPr>
    </w:p>
    <w:p w:rsidR="0042659F" w:rsidRDefault="00F931D4">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投</w:t>
      </w:r>
      <w:r>
        <w:rPr>
          <w:rFonts w:ascii="宋体" w:hAnsi="宋体" w:cs="仿宋_GB2312"/>
          <w:kern w:val="0"/>
          <w:sz w:val="24"/>
        </w:rPr>
        <w:t xml:space="preserve"> </w:t>
      </w:r>
      <w:r>
        <w:rPr>
          <w:rFonts w:ascii="宋体" w:hAnsi="宋体" w:cs="仿宋_GB2312" w:hint="eastAsia"/>
          <w:kern w:val="0"/>
          <w:sz w:val="24"/>
        </w:rPr>
        <w:t>标</w:t>
      </w:r>
      <w:r>
        <w:rPr>
          <w:rFonts w:ascii="宋体" w:hAnsi="宋体" w:cs="仿宋_GB2312"/>
          <w:kern w:val="0"/>
          <w:sz w:val="24"/>
        </w:rPr>
        <w:t xml:space="preserve"> </w:t>
      </w:r>
      <w:r>
        <w:rPr>
          <w:rFonts w:ascii="宋体" w:hAnsi="宋体" w:cs="仿宋_GB2312" w:hint="eastAsia"/>
          <w:kern w:val="0"/>
          <w:sz w:val="24"/>
        </w:rPr>
        <w:t>人：</w:t>
      </w:r>
      <w:r>
        <w:rPr>
          <w:rFonts w:ascii="宋体" w:hAnsi="宋体" w:cs="仿宋_GB2312"/>
          <w:kern w:val="0"/>
          <w:sz w:val="24"/>
        </w:rPr>
        <w:t xml:space="preserve"> </w:t>
      </w:r>
      <w:r>
        <w:rPr>
          <w:rFonts w:ascii="宋体" w:hAnsi="宋体" w:cs="仿宋_GB2312" w:hint="eastAsia"/>
          <w:kern w:val="0"/>
          <w:sz w:val="24"/>
        </w:rPr>
        <w:t>（盖单位章）</w:t>
      </w:r>
    </w:p>
    <w:p w:rsidR="0042659F" w:rsidRDefault="00F931D4">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法定代表人或其委托代理人：</w:t>
      </w:r>
      <w:r>
        <w:rPr>
          <w:rFonts w:ascii="宋体" w:hAnsi="宋体" w:cs="仿宋_GB2312"/>
          <w:kern w:val="0"/>
          <w:sz w:val="24"/>
        </w:rPr>
        <w:t xml:space="preserve"> </w:t>
      </w:r>
      <w:r>
        <w:rPr>
          <w:rFonts w:ascii="宋体" w:hAnsi="宋体" w:cs="仿宋_GB2312" w:hint="eastAsia"/>
          <w:kern w:val="0"/>
          <w:sz w:val="24"/>
        </w:rPr>
        <w:t>（签字）</w:t>
      </w:r>
    </w:p>
    <w:p w:rsidR="0042659F" w:rsidRDefault="00F931D4">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地址：</w:t>
      </w:r>
    </w:p>
    <w:p w:rsidR="0042659F" w:rsidRDefault="00F931D4">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电话：</w:t>
      </w:r>
    </w:p>
    <w:p w:rsidR="0042659F" w:rsidRDefault="00F931D4">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传真：</w:t>
      </w:r>
    </w:p>
    <w:p w:rsidR="0042659F" w:rsidRDefault="00F931D4">
      <w:pPr>
        <w:autoSpaceDE w:val="0"/>
        <w:autoSpaceDN w:val="0"/>
        <w:adjustRightInd w:val="0"/>
        <w:snapToGrid w:val="0"/>
        <w:spacing w:line="360" w:lineRule="auto"/>
        <w:ind w:leftChars="2828" w:left="593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rsidR="0042659F" w:rsidRDefault="0042659F">
      <w:pPr>
        <w:autoSpaceDE w:val="0"/>
        <w:autoSpaceDN w:val="0"/>
        <w:adjustRightInd w:val="0"/>
        <w:snapToGrid w:val="0"/>
        <w:spacing w:line="360" w:lineRule="auto"/>
        <w:ind w:leftChars="2828" w:left="5939"/>
        <w:jc w:val="left"/>
        <w:rPr>
          <w:rFonts w:ascii="宋体" w:hAnsi="宋体" w:cs="仿宋_GB2312"/>
          <w:kern w:val="0"/>
          <w:sz w:val="24"/>
        </w:rPr>
      </w:pPr>
    </w:p>
    <w:p w:rsidR="0042659F" w:rsidRDefault="0042659F">
      <w:pPr>
        <w:spacing w:line="360" w:lineRule="auto"/>
        <w:outlineLvl w:val="1"/>
        <w:rPr>
          <w:rFonts w:ascii="宋体" w:hAnsi="宋体"/>
          <w:b/>
          <w:sz w:val="24"/>
        </w:rPr>
        <w:sectPr w:rsidR="0042659F">
          <w:pgSz w:w="11906" w:h="16838"/>
          <w:pgMar w:top="1247" w:right="1247" w:bottom="1247" w:left="1701" w:header="851" w:footer="992" w:gutter="0"/>
          <w:cols w:space="720"/>
          <w:docGrid w:linePitch="312"/>
        </w:sectPr>
      </w:pPr>
      <w:bookmarkStart w:id="141" w:name="_Toc192127131"/>
      <w:bookmarkStart w:id="142" w:name="_Toc195922057"/>
      <w:bookmarkEnd w:id="140"/>
    </w:p>
    <w:p w:rsidR="0042659F" w:rsidRDefault="00F931D4">
      <w:pPr>
        <w:spacing w:line="360" w:lineRule="auto"/>
        <w:outlineLvl w:val="1"/>
        <w:rPr>
          <w:rFonts w:ascii="宋体" w:hAnsi="宋体"/>
          <w:b/>
          <w:sz w:val="24"/>
        </w:rPr>
      </w:pPr>
      <w:bookmarkStart w:id="143" w:name="_Toc15558940"/>
      <w:r>
        <w:rPr>
          <w:rFonts w:ascii="宋体" w:hAnsi="宋体" w:hint="eastAsia"/>
          <w:b/>
          <w:sz w:val="24"/>
        </w:rPr>
        <w:lastRenderedPageBreak/>
        <w:t>附件2  法定代表人身份证明</w:t>
      </w:r>
      <w:bookmarkEnd w:id="143"/>
    </w:p>
    <w:p w:rsidR="0042659F" w:rsidRDefault="0042659F">
      <w:pPr>
        <w:spacing w:beforeLines="50" w:before="120" w:line="288" w:lineRule="auto"/>
        <w:ind w:hanging="104"/>
        <w:jc w:val="center"/>
        <w:rPr>
          <w:rFonts w:ascii="宋体" w:hAnsi="宋体"/>
          <w:szCs w:val="21"/>
        </w:rPr>
      </w:pPr>
    </w:p>
    <w:p w:rsidR="0042659F" w:rsidRDefault="00F931D4">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法定代表人身份证明</w: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供应商名称：</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单位性质： </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地    址： </w:t>
      </w:r>
      <w:r>
        <w:rPr>
          <w:rFonts w:ascii="宋体" w:hAnsi="宋体" w:cs="仿宋_GB2312" w:hint="eastAsia"/>
          <w:kern w:val="0"/>
          <w:sz w:val="24"/>
          <w:u w:val="single"/>
        </w:rPr>
        <w:t xml:space="preserve">                       </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年</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月</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日</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经营期限：</w: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姓名：</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性别：</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年龄：</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 xml:space="preserve"> 职务：</w:t>
      </w:r>
      <w:r>
        <w:rPr>
          <w:rFonts w:ascii="宋体" w:hAnsi="宋体" w:cs="仿宋_GB2312" w:hint="eastAsia"/>
          <w:kern w:val="0"/>
          <w:sz w:val="24"/>
          <w:u w:val="single"/>
        </w:rPr>
        <w:t xml:space="preserve">     </w:t>
      </w:r>
      <w:r>
        <w:rPr>
          <w:rFonts w:ascii="宋体" w:hAnsi="宋体" w:cs="仿宋_GB2312" w:hint="eastAsia"/>
          <w:kern w:val="0"/>
          <w:sz w:val="24"/>
        </w:rPr>
        <w:t>系</w:t>
      </w:r>
      <w:r>
        <w:rPr>
          <w:rFonts w:ascii="宋体" w:hAnsi="宋体" w:cs="仿宋_GB2312" w:hint="eastAsia"/>
          <w:kern w:val="0"/>
          <w:sz w:val="24"/>
          <w:u w:val="single"/>
        </w:rPr>
        <w:t xml:space="preserve">             </w:t>
      </w:r>
      <w:r>
        <w:rPr>
          <w:rFonts w:ascii="宋体" w:hAnsi="宋体" w:cs="仿宋_GB2312" w:hint="eastAsia"/>
          <w:kern w:val="0"/>
          <w:sz w:val="24"/>
        </w:rPr>
        <w:t>（供应商名称）的法定代表人。</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特此证明。</w: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附：法定代表人身份证扫描件</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noProof/>
          <w:kern w:val="0"/>
          <w:sz w:val="24"/>
        </w:rPr>
        <mc:AlternateContent>
          <mc:Choice Requires="wps">
            <w:drawing>
              <wp:anchor distT="0" distB="0" distL="114300" distR="114300" simplePos="0" relativeHeight="251654144" behindDoc="0" locked="0" layoutInCell="1" allowOverlap="1">
                <wp:simplePos x="0" y="0"/>
                <wp:positionH relativeFrom="column">
                  <wp:posOffset>43815</wp:posOffset>
                </wp:positionH>
                <wp:positionV relativeFrom="paragraph">
                  <wp:posOffset>193675</wp:posOffset>
                </wp:positionV>
                <wp:extent cx="4219575" cy="2085975"/>
                <wp:effectExtent l="0" t="0" r="28575" b="28575"/>
                <wp:wrapNone/>
                <wp:docPr id="3" name="矩形 3"/>
                <wp:cNvGraphicFramePr/>
                <a:graphic xmlns:a="http://schemas.openxmlformats.org/drawingml/2006/main">
                  <a:graphicData uri="http://schemas.microsoft.com/office/word/2010/wordprocessingShape">
                    <wps:wsp>
                      <wps:cNvSpPr/>
                      <wps:spPr>
                        <a:xfrm>
                          <a:off x="0" y="0"/>
                          <a:ext cx="4219787" cy="2086187"/>
                        </a:xfrm>
                        <a:prstGeom prst="rect">
                          <a:avLst/>
                        </a:prstGeom>
                      </wps:spPr>
                      <wps:style>
                        <a:lnRef idx="2">
                          <a:schemeClr val="accent6"/>
                        </a:lnRef>
                        <a:fillRef idx="1">
                          <a:schemeClr val="lt1"/>
                        </a:fillRef>
                        <a:effectRef idx="0">
                          <a:schemeClr val="accent6"/>
                        </a:effectRef>
                        <a:fontRef idx="minor">
                          <a:schemeClr val="dk1"/>
                        </a:fontRef>
                      </wps:style>
                      <wps:txbx>
                        <w:txbxContent>
                          <w:p w:rsidR="0042659F" w:rsidRDefault="0042659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style="position:absolute;margin-left:3.45pt;margin-top:15.25pt;width:332.25pt;height:16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" fillcolor="white [3201]" strokecolor="#f79646 [3209]" strokeweight="2pt">
                <v:textbox>
                  <w:txbxContent>
                    <w:p w:rsidR="0042659F" w:rsidRDefault="0042659F">
                      <w:pPr>
                        <w:jc w:val="center"/>
                      </w:pPr>
                    </w:p>
                  </w:txbxContent>
                </v:textbox>
              </v:rect>
            </w:pict>
          </mc:Fallback>
        </mc:AlternateConten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F931D4">
      <w:pPr>
        <w:autoSpaceDE w:val="0"/>
        <w:autoSpaceDN w:val="0"/>
        <w:adjustRightInd w:val="0"/>
        <w:spacing w:line="360" w:lineRule="auto"/>
        <w:ind w:leftChars="2571" w:left="5399"/>
        <w:jc w:val="left"/>
        <w:rPr>
          <w:rFonts w:ascii="宋体" w:hAnsi="宋体" w:cs="仿宋_GB2312"/>
          <w:kern w:val="0"/>
          <w:sz w:val="24"/>
        </w:rPr>
      </w:pPr>
      <w:r>
        <w:rPr>
          <w:rFonts w:ascii="宋体" w:hAnsi="宋体" w:cs="仿宋_GB2312" w:hint="eastAsia"/>
          <w:kern w:val="0"/>
          <w:sz w:val="24"/>
        </w:rPr>
        <w:t xml:space="preserve">供应商：          </w:t>
      </w:r>
      <w:r>
        <w:rPr>
          <w:rFonts w:ascii="宋体" w:hAnsi="宋体" w:cs="仿宋_GB2312"/>
          <w:kern w:val="0"/>
          <w:sz w:val="24"/>
        </w:rPr>
        <w:t xml:space="preserve"> </w:t>
      </w:r>
      <w:r>
        <w:rPr>
          <w:rFonts w:ascii="宋体" w:hAnsi="宋体" w:cs="仿宋_GB2312" w:hint="eastAsia"/>
          <w:kern w:val="0"/>
          <w:sz w:val="24"/>
        </w:rPr>
        <w:t>（盖单位章）</w:t>
      </w:r>
    </w:p>
    <w:p w:rsidR="0042659F" w:rsidRDefault="0042659F">
      <w:pPr>
        <w:autoSpaceDE w:val="0"/>
        <w:autoSpaceDN w:val="0"/>
        <w:adjustRightInd w:val="0"/>
        <w:spacing w:line="360" w:lineRule="auto"/>
        <w:ind w:leftChars="2571" w:left="5399"/>
        <w:jc w:val="left"/>
        <w:rPr>
          <w:rFonts w:ascii="宋体" w:hAnsi="宋体" w:cs="仿宋_GB2312"/>
          <w:kern w:val="0"/>
          <w:sz w:val="24"/>
        </w:rPr>
      </w:pPr>
    </w:p>
    <w:p w:rsidR="0042659F" w:rsidRDefault="00F931D4">
      <w:pPr>
        <w:autoSpaceDE w:val="0"/>
        <w:autoSpaceDN w:val="0"/>
        <w:adjustRightInd w:val="0"/>
        <w:spacing w:line="360" w:lineRule="auto"/>
        <w:ind w:leftChars="3171" w:left="665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rsidR="0042659F" w:rsidRDefault="00F931D4">
      <w:pPr>
        <w:spacing w:line="360" w:lineRule="auto"/>
        <w:outlineLvl w:val="1"/>
        <w:rPr>
          <w:rFonts w:ascii="宋体" w:hAnsi="宋体"/>
          <w:b/>
          <w:sz w:val="24"/>
        </w:rPr>
      </w:pPr>
      <w:r>
        <w:rPr>
          <w:rFonts w:ascii="宋体" w:hAnsi="宋体" w:cs="TimesNewRomanPSMT"/>
          <w:kern w:val="0"/>
          <w:sz w:val="18"/>
          <w:szCs w:val="18"/>
        </w:rPr>
        <w:br w:type="page"/>
      </w:r>
      <w:bookmarkStart w:id="144" w:name="_Toc15558941"/>
      <w:bookmarkStart w:id="145" w:name="_Toc195922058"/>
      <w:r>
        <w:rPr>
          <w:rFonts w:ascii="宋体" w:hAnsi="宋体" w:hint="eastAsia"/>
          <w:b/>
          <w:sz w:val="24"/>
        </w:rPr>
        <w:lastRenderedPageBreak/>
        <w:t>附件3  授权委托书</w:t>
      </w:r>
      <w:bookmarkEnd w:id="144"/>
    </w:p>
    <w:p w:rsidR="0042659F" w:rsidRDefault="0042659F">
      <w:pPr>
        <w:autoSpaceDE w:val="0"/>
        <w:autoSpaceDN w:val="0"/>
        <w:adjustRightInd w:val="0"/>
        <w:jc w:val="center"/>
        <w:rPr>
          <w:rFonts w:ascii="宋体" w:hAnsi="宋体" w:cs="TimesNewRomanPSMT"/>
          <w:kern w:val="0"/>
          <w:sz w:val="18"/>
          <w:szCs w:val="18"/>
        </w:rPr>
      </w:pPr>
    </w:p>
    <w:p w:rsidR="0042659F" w:rsidRDefault="00F931D4">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授权委托书</w:t>
      </w:r>
      <w:bookmarkEnd w:id="145"/>
    </w:p>
    <w:p w:rsidR="0042659F" w:rsidRDefault="0042659F">
      <w:pPr>
        <w:autoSpaceDE w:val="0"/>
        <w:autoSpaceDN w:val="0"/>
        <w:adjustRightInd w:val="0"/>
        <w:jc w:val="center"/>
        <w:rPr>
          <w:rFonts w:ascii="宋体" w:hAnsi="宋体" w:cs="黑体"/>
          <w:kern w:val="0"/>
          <w:sz w:val="28"/>
          <w:szCs w:val="28"/>
        </w:rPr>
      </w:pPr>
    </w:p>
    <w:p w:rsidR="0042659F" w:rsidRDefault="0042659F">
      <w:pPr>
        <w:autoSpaceDE w:val="0"/>
        <w:autoSpaceDN w:val="0"/>
        <w:adjustRightInd w:val="0"/>
        <w:jc w:val="left"/>
        <w:rPr>
          <w:rFonts w:ascii="宋体" w:hAnsi="宋体" w:cs="仿宋_GB2312"/>
          <w:kern w:val="0"/>
          <w:szCs w:val="21"/>
        </w:rPr>
      </w:pPr>
    </w:p>
    <w:p w:rsidR="0042659F" w:rsidRDefault="00F931D4">
      <w:pPr>
        <w:autoSpaceDE w:val="0"/>
        <w:autoSpaceDN w:val="0"/>
        <w:adjustRightInd w:val="0"/>
        <w:spacing w:line="480" w:lineRule="auto"/>
        <w:ind w:firstLineChars="200" w:firstLine="480"/>
        <w:jc w:val="left"/>
        <w:rPr>
          <w:rFonts w:ascii="宋体" w:hAnsi="宋体" w:cs="仿宋_GB2312"/>
          <w:kern w:val="0"/>
          <w:sz w:val="24"/>
        </w:rPr>
      </w:pPr>
      <w:r>
        <w:rPr>
          <w:rFonts w:ascii="宋体" w:hAnsi="宋体" w:cs="仿宋_GB2312" w:hint="eastAsia"/>
          <w:kern w:val="0"/>
          <w:sz w:val="24"/>
        </w:rPr>
        <w:t>本人</w:t>
      </w:r>
      <w:r>
        <w:rPr>
          <w:rFonts w:ascii="宋体" w:hAnsi="宋体" w:cs="仿宋_GB2312"/>
          <w:kern w:val="0"/>
          <w:sz w:val="24"/>
          <w:u w:val="single"/>
        </w:rPr>
        <w:t xml:space="preserve"> </w:t>
      </w:r>
      <w:r>
        <w:rPr>
          <w:rFonts w:ascii="宋体" w:hAnsi="宋体" w:cs="仿宋_GB2312" w:hint="eastAsia"/>
          <w:kern w:val="0"/>
          <w:sz w:val="24"/>
          <w:u w:val="single"/>
        </w:rPr>
        <w:t xml:space="preserve">（姓名） </w:t>
      </w:r>
      <w:r>
        <w:rPr>
          <w:rFonts w:ascii="宋体" w:hAnsi="宋体" w:cs="仿宋_GB2312" w:hint="eastAsia"/>
          <w:kern w:val="0"/>
          <w:sz w:val="24"/>
        </w:rPr>
        <w:t>系</w:t>
      </w:r>
      <w:r>
        <w:rPr>
          <w:rFonts w:ascii="宋体" w:hAnsi="宋体" w:cs="仿宋_GB2312"/>
          <w:kern w:val="0"/>
          <w:sz w:val="24"/>
          <w:u w:val="single"/>
        </w:rPr>
        <w:t xml:space="preserve"> </w:t>
      </w:r>
      <w:r>
        <w:rPr>
          <w:rFonts w:ascii="宋体" w:hAnsi="宋体" w:cs="仿宋_GB2312" w:hint="eastAsia"/>
          <w:kern w:val="0"/>
          <w:sz w:val="24"/>
          <w:u w:val="single"/>
        </w:rPr>
        <w:t xml:space="preserve"> （供应商名称 </w:t>
      </w:r>
      <w:r>
        <w:rPr>
          <w:rFonts w:ascii="宋体" w:hAnsi="宋体" w:cs="仿宋_GB2312"/>
          <w:kern w:val="0"/>
          <w:sz w:val="24"/>
          <w:u w:val="single"/>
        </w:rPr>
        <w:t xml:space="preserve">  </w:t>
      </w:r>
      <w:r>
        <w:rPr>
          <w:rFonts w:ascii="宋体" w:hAnsi="宋体" w:cs="仿宋_GB2312" w:hint="eastAsia"/>
          <w:kern w:val="0"/>
          <w:sz w:val="24"/>
        </w:rPr>
        <w:t>的法定代表人，现委托</w:t>
      </w:r>
      <w:r>
        <w:rPr>
          <w:rFonts w:ascii="宋体" w:hAnsi="宋体" w:cs="仿宋_GB2312" w:hint="eastAsia"/>
          <w:kern w:val="0"/>
          <w:sz w:val="24"/>
          <w:u w:val="single"/>
        </w:rPr>
        <w:t xml:space="preserve">  （姓名） </w:t>
      </w:r>
      <w:r>
        <w:rPr>
          <w:rFonts w:ascii="宋体" w:hAnsi="宋体" w:cs="仿宋_GB2312" w:hint="eastAsia"/>
          <w:kern w:val="0"/>
          <w:sz w:val="24"/>
        </w:rPr>
        <w:t>为我方代理人。代理人根据授权，以我方名义签署、澄清、说明、补正、递交、撤回、修改</w:t>
      </w:r>
      <w:r>
        <w:rPr>
          <w:rFonts w:ascii="宋体" w:hAnsi="宋体" w:cs="仿宋_GB2312" w:hint="eastAsia"/>
          <w:kern w:val="0"/>
          <w:sz w:val="24"/>
          <w:u w:val="single"/>
        </w:rPr>
        <w:t xml:space="preserve"> （项目名称）</w:t>
      </w:r>
      <w:r>
        <w:rPr>
          <w:rFonts w:ascii="宋体" w:hAnsi="宋体" w:cs="仿宋_GB2312" w:hint="eastAsia"/>
          <w:kern w:val="0"/>
          <w:sz w:val="24"/>
        </w:rPr>
        <w:t>投标文件、签订合同和处理有关事宜，其法律后果由我方承担。</w:t>
      </w:r>
    </w:p>
    <w:p w:rsidR="0042659F" w:rsidRDefault="00F931D4">
      <w:pPr>
        <w:autoSpaceDE w:val="0"/>
        <w:autoSpaceDN w:val="0"/>
        <w:adjustRightInd w:val="0"/>
        <w:spacing w:line="480" w:lineRule="auto"/>
        <w:ind w:firstLineChars="200" w:firstLine="480"/>
        <w:jc w:val="left"/>
        <w:rPr>
          <w:rFonts w:ascii="宋体" w:hAnsi="宋体" w:cs="仿宋_GB2312"/>
          <w:kern w:val="0"/>
          <w:sz w:val="24"/>
        </w:rPr>
      </w:pPr>
      <w:r>
        <w:rPr>
          <w:rFonts w:ascii="宋体" w:hAnsi="宋体" w:cs="仿宋_GB2312" w:hint="eastAsia"/>
          <w:kern w:val="0"/>
          <w:sz w:val="24"/>
        </w:rPr>
        <w:t>委托期限：</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w:t>
      </w:r>
    </w:p>
    <w:p w:rsidR="0042659F" w:rsidRDefault="00F931D4">
      <w:pPr>
        <w:autoSpaceDE w:val="0"/>
        <w:autoSpaceDN w:val="0"/>
        <w:adjustRightInd w:val="0"/>
        <w:spacing w:line="480" w:lineRule="auto"/>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附：</w:t>
      </w:r>
      <w:r>
        <w:rPr>
          <w:rFonts w:ascii="宋体" w:hAnsi="宋体" w:cs="仿宋_GB2312"/>
          <w:kern w:val="0"/>
          <w:sz w:val="24"/>
        </w:rPr>
        <w:t xml:space="preserve"> </w:t>
      </w:r>
      <w:r>
        <w:rPr>
          <w:rFonts w:ascii="宋体" w:hAnsi="宋体" w:cs="仿宋_GB2312" w:hint="eastAsia"/>
          <w:kern w:val="0"/>
          <w:sz w:val="24"/>
        </w:rPr>
        <w:t>法定代表人身份证明、委托代理人身份证扫描件</w:t>
      </w:r>
    </w:p>
    <w:p w:rsidR="0042659F" w:rsidRDefault="00F931D4">
      <w:pPr>
        <w:autoSpaceDE w:val="0"/>
        <w:autoSpaceDN w:val="0"/>
        <w:adjustRightInd w:val="0"/>
        <w:spacing w:line="360" w:lineRule="auto"/>
        <w:jc w:val="left"/>
        <w:rPr>
          <w:rFonts w:ascii="宋体" w:hAnsi="宋体" w:cs="仿宋_GB2312"/>
          <w:kern w:val="0"/>
          <w:sz w:val="24"/>
        </w:rPr>
      </w:pPr>
      <w:r>
        <w:rPr>
          <w:rFonts w:ascii="宋体" w:hAnsi="宋体" w:cs="仿宋_GB2312"/>
          <w:noProof/>
          <w:kern w:val="0"/>
          <w:sz w:val="2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57150</wp:posOffset>
                </wp:positionV>
                <wp:extent cx="3081655" cy="1645920"/>
                <wp:effectExtent l="0" t="0" r="23495" b="12065"/>
                <wp:wrapNone/>
                <wp:docPr id="6" name="矩形 6"/>
                <wp:cNvGraphicFramePr/>
                <a:graphic xmlns:a="http://schemas.openxmlformats.org/drawingml/2006/main">
                  <a:graphicData uri="http://schemas.microsoft.com/office/word/2010/wordprocessingShape">
                    <wps:wsp>
                      <wps:cNvSpPr/>
                      <wps:spPr>
                        <a:xfrm>
                          <a:off x="0" y="0"/>
                          <a:ext cx="3081867" cy="1645708"/>
                        </a:xfrm>
                        <a:prstGeom prst="rect">
                          <a:avLst/>
                        </a:prstGeom>
                      </wps:spPr>
                      <wps:style>
                        <a:lnRef idx="2">
                          <a:schemeClr val="accent6"/>
                        </a:lnRef>
                        <a:fillRef idx="1">
                          <a:schemeClr val="lt1"/>
                        </a:fillRef>
                        <a:effectRef idx="0">
                          <a:schemeClr val="accent6"/>
                        </a:effectRef>
                        <a:fontRef idx="minor">
                          <a:schemeClr val="dk1"/>
                        </a:fontRef>
                      </wps:style>
                      <wps:txbx>
                        <w:txbxContent>
                          <w:p w:rsidR="0042659F" w:rsidRDefault="0042659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 o:spid="_x0000_s1027" style="position:absolute;margin-left:-.25pt;margin-top:4.5pt;width:242.65pt;height:12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" fillcolor="white [3201]" strokecolor="#f79646 [3209]" strokeweight="2pt">
                <v:textbox>
                  <w:txbxContent>
                    <w:p w:rsidR="0042659F" w:rsidRDefault="0042659F">
                      <w:pPr>
                        <w:jc w:val="center"/>
                      </w:pPr>
                    </w:p>
                  </w:txbxContent>
                </v:textbox>
              </v:rect>
            </w:pict>
          </mc:Fallback>
        </mc:AlternateContent>
      </w: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42659F">
      <w:pPr>
        <w:autoSpaceDE w:val="0"/>
        <w:autoSpaceDN w:val="0"/>
        <w:adjustRightInd w:val="0"/>
        <w:spacing w:line="360" w:lineRule="auto"/>
        <w:jc w:val="left"/>
        <w:rPr>
          <w:rFonts w:ascii="宋体" w:hAnsi="宋体" w:cs="仿宋_GB2312"/>
          <w:kern w:val="0"/>
          <w:sz w:val="24"/>
        </w:rPr>
      </w:pP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供应商：</w:t>
      </w:r>
      <w:r>
        <w:rPr>
          <w:rFonts w:ascii="宋体" w:hAnsi="宋体" w:cs="仿宋_GB2312"/>
          <w:kern w:val="0"/>
          <w:sz w:val="24"/>
        </w:rPr>
        <w:t xml:space="preserve"> </w:t>
      </w:r>
      <w:r>
        <w:rPr>
          <w:rFonts w:ascii="宋体" w:hAnsi="宋体" w:cs="仿宋_GB2312" w:hint="eastAsia"/>
          <w:kern w:val="0"/>
          <w:sz w:val="24"/>
        </w:rPr>
        <w:t xml:space="preserve">           （盖单位章）</w:t>
      </w: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法定代表人：</w:t>
      </w:r>
      <w:r>
        <w:rPr>
          <w:rFonts w:ascii="宋体" w:hAnsi="宋体" w:cs="仿宋_GB2312"/>
          <w:kern w:val="0"/>
          <w:sz w:val="24"/>
        </w:rPr>
        <w:t xml:space="preserve"> </w:t>
      </w:r>
      <w:r>
        <w:rPr>
          <w:rFonts w:ascii="宋体" w:hAnsi="宋体" w:cs="仿宋_GB2312" w:hint="eastAsia"/>
          <w:kern w:val="0"/>
          <w:sz w:val="24"/>
        </w:rPr>
        <w:t xml:space="preserve">            </w:t>
      </w:r>
    </w:p>
    <w:p w:rsidR="0042659F" w:rsidRDefault="00F931D4">
      <w:pPr>
        <w:autoSpaceDE w:val="0"/>
        <w:autoSpaceDN w:val="0"/>
        <w:adjustRightInd w:val="0"/>
        <w:spacing w:line="360" w:lineRule="auto"/>
        <w:ind w:leftChars="1885" w:left="3958" w:firstLineChars="1000" w:firstLine="2400"/>
        <w:jc w:val="left"/>
        <w:rPr>
          <w:rFonts w:ascii="宋体" w:hAnsi="宋体" w:cs="仿宋_GB2312"/>
          <w:kern w:val="0"/>
          <w:sz w:val="24"/>
        </w:rPr>
      </w:pPr>
      <w:r>
        <w:rPr>
          <w:rFonts w:ascii="宋体" w:hAnsi="宋体" w:cs="仿宋_GB2312" w:hint="eastAsia"/>
          <w:kern w:val="0"/>
          <w:sz w:val="24"/>
        </w:rPr>
        <w:t>（签字或加盖人名章）</w:t>
      </w: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委托代理人：</w:t>
      </w:r>
      <w:r>
        <w:rPr>
          <w:rFonts w:ascii="宋体" w:hAnsi="宋体" w:cs="仿宋_GB2312"/>
          <w:kern w:val="0"/>
          <w:sz w:val="24"/>
        </w:rPr>
        <w:t xml:space="preserve"> </w:t>
      </w:r>
      <w:r>
        <w:rPr>
          <w:rFonts w:ascii="宋体" w:hAnsi="宋体" w:cs="仿宋_GB2312" w:hint="eastAsia"/>
          <w:kern w:val="0"/>
          <w:sz w:val="24"/>
        </w:rPr>
        <w:t xml:space="preserve">             </w:t>
      </w:r>
    </w:p>
    <w:p w:rsidR="0042659F" w:rsidRDefault="00F931D4">
      <w:pPr>
        <w:autoSpaceDE w:val="0"/>
        <w:autoSpaceDN w:val="0"/>
        <w:adjustRightInd w:val="0"/>
        <w:spacing w:line="360" w:lineRule="auto"/>
        <w:ind w:leftChars="1885" w:left="3958" w:firstLineChars="1000" w:firstLine="2400"/>
        <w:jc w:val="left"/>
        <w:rPr>
          <w:rFonts w:ascii="宋体" w:hAnsi="宋体" w:cs="仿宋_GB2312"/>
          <w:kern w:val="0"/>
          <w:sz w:val="24"/>
        </w:rPr>
      </w:pPr>
      <w:r>
        <w:rPr>
          <w:rFonts w:ascii="宋体" w:hAnsi="宋体" w:cs="仿宋_GB2312" w:hint="eastAsia"/>
          <w:kern w:val="0"/>
          <w:sz w:val="24"/>
        </w:rPr>
        <w:t>（签字或加盖人名章）</w:t>
      </w: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rsidR="0042659F" w:rsidRDefault="00F931D4">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rsidR="0042659F" w:rsidRDefault="00F931D4">
      <w:pPr>
        <w:spacing w:line="360" w:lineRule="auto"/>
        <w:outlineLvl w:val="1"/>
        <w:rPr>
          <w:rFonts w:ascii="宋体" w:hAnsi="宋体"/>
          <w:b/>
          <w:sz w:val="24"/>
        </w:rPr>
      </w:pPr>
      <w:bookmarkStart w:id="146" w:name="_Toc410631175"/>
      <w:bookmarkStart w:id="147" w:name="_Toc414445766"/>
      <w:r>
        <w:rPr>
          <w:rFonts w:ascii="Arial" w:hAnsi="宋体" w:cs="Arial"/>
          <w:sz w:val="28"/>
          <w:szCs w:val="28"/>
        </w:rPr>
        <w:br w:type="page"/>
      </w:r>
      <w:bookmarkStart w:id="148" w:name="_Toc15558942"/>
      <w:bookmarkEnd w:id="146"/>
      <w:bookmarkEnd w:id="147"/>
      <w:r>
        <w:rPr>
          <w:rFonts w:ascii="宋体" w:hAnsi="宋体" w:hint="eastAsia"/>
          <w:b/>
          <w:sz w:val="24"/>
        </w:rPr>
        <w:lastRenderedPageBreak/>
        <w:t xml:space="preserve">附件4 </w:t>
      </w:r>
      <w:r>
        <w:rPr>
          <w:rFonts w:ascii="宋体" w:hAnsi="宋体"/>
          <w:b/>
          <w:sz w:val="24"/>
        </w:rPr>
        <w:t xml:space="preserve"> </w:t>
      </w:r>
      <w:r>
        <w:rPr>
          <w:rFonts w:ascii="宋体" w:hAnsi="宋体" w:hint="eastAsia"/>
          <w:b/>
          <w:sz w:val="24"/>
        </w:rPr>
        <w:t>投标保证金</w:t>
      </w:r>
      <w:bookmarkEnd w:id="141"/>
      <w:bookmarkEnd w:id="142"/>
      <w:bookmarkEnd w:id="148"/>
    </w:p>
    <w:p w:rsidR="0042659F" w:rsidRDefault="00F931D4">
      <w:pPr>
        <w:rPr>
          <w:rFonts w:ascii="宋体" w:hAnsi="宋体"/>
          <w:b/>
          <w:sz w:val="24"/>
        </w:rPr>
      </w:pPr>
      <w:r>
        <w:rPr>
          <w:rFonts w:ascii="宋体" w:hAnsi="宋体" w:hint="eastAsia"/>
          <w:b/>
          <w:sz w:val="24"/>
        </w:rPr>
        <w:t>（</w:t>
      </w:r>
      <w:r>
        <w:rPr>
          <w:rFonts w:ascii="宋体" w:hAnsi="宋体" w:hint="eastAsia"/>
          <w:sz w:val="24"/>
        </w:rPr>
        <w:t>支票、汇票或本票的复印件，或采用汇款、</w:t>
      </w:r>
      <w:proofErr w:type="gramStart"/>
      <w:r>
        <w:rPr>
          <w:rFonts w:ascii="宋体" w:hAnsi="宋体" w:hint="eastAsia"/>
          <w:sz w:val="24"/>
        </w:rPr>
        <w:t>网银等</w:t>
      </w:r>
      <w:proofErr w:type="gramEnd"/>
      <w:r>
        <w:rPr>
          <w:rFonts w:ascii="宋体" w:hAnsi="宋体" w:hint="eastAsia"/>
          <w:sz w:val="24"/>
        </w:rPr>
        <w:t>方式提交的保证金的汇款底单复印件</w:t>
      </w:r>
      <w:r>
        <w:rPr>
          <w:rFonts w:ascii="宋体" w:hAnsi="宋体" w:hint="eastAsia"/>
          <w:b/>
          <w:sz w:val="24"/>
        </w:rPr>
        <w:t>）</w:t>
      </w:r>
    </w:p>
    <w:p w:rsidR="0042659F" w:rsidRDefault="0042659F">
      <w:pPr>
        <w:jc w:val="center"/>
        <w:rPr>
          <w:b/>
          <w:sz w:val="24"/>
        </w:rPr>
      </w:pPr>
    </w:p>
    <w:p w:rsidR="0042659F" w:rsidRDefault="0042659F">
      <w:pPr>
        <w:ind w:firstLine="422"/>
        <w:rPr>
          <w:rFonts w:ascii="宋体"/>
          <w:b/>
          <w:szCs w:val="21"/>
        </w:rPr>
      </w:pPr>
    </w:p>
    <w:p w:rsidR="0042659F" w:rsidRDefault="00F931D4">
      <w:pPr>
        <w:rPr>
          <w:rFonts w:ascii="宋体"/>
          <w:b/>
          <w:szCs w:val="21"/>
        </w:rPr>
      </w:pPr>
      <w:r>
        <w:rPr>
          <w:rFonts w:ascii="宋体" w:hint="eastAsia"/>
          <w:b/>
          <w:szCs w:val="21"/>
        </w:rPr>
        <w:t>说明：</w:t>
      </w:r>
      <w:r>
        <w:rPr>
          <w:rFonts w:ascii="宋体" w:hint="eastAsia"/>
          <w:szCs w:val="21"/>
        </w:rPr>
        <w:t>供应商提交的投标保证金应采用招标文件中规定的形式，并在此提供相应凭证的复印件</w:t>
      </w:r>
      <w:r>
        <w:rPr>
          <w:rFonts w:ascii="宋体"/>
          <w:szCs w:val="21"/>
        </w:rPr>
        <w:t>。</w:t>
      </w:r>
    </w:p>
    <w:p w:rsidR="0042659F" w:rsidRDefault="0042659F">
      <w:pPr>
        <w:spacing w:before="120" w:after="120" w:line="360" w:lineRule="auto"/>
        <w:ind w:firstLineChars="200" w:firstLine="420"/>
        <w:rPr>
          <w:rFonts w:ascii="宋体"/>
          <w:szCs w:val="21"/>
        </w:rPr>
      </w:pPr>
    </w:p>
    <w:p w:rsidR="0042659F" w:rsidRDefault="0042659F">
      <w:pPr>
        <w:spacing w:before="120" w:after="120" w:line="360" w:lineRule="auto"/>
        <w:ind w:firstLineChars="200" w:firstLine="420"/>
        <w:rPr>
          <w:rFonts w:ascii="宋体"/>
          <w:szCs w:val="21"/>
        </w:rPr>
      </w:pPr>
    </w:p>
    <w:p w:rsidR="0042659F" w:rsidRDefault="00F931D4">
      <w:pPr>
        <w:spacing w:line="360" w:lineRule="auto"/>
        <w:outlineLvl w:val="1"/>
        <w:rPr>
          <w:rFonts w:ascii="宋体" w:hAnsi="宋体"/>
          <w:b/>
          <w:sz w:val="24"/>
        </w:rPr>
      </w:pPr>
      <w:bookmarkStart w:id="149" w:name="_Toc15558943"/>
      <w:bookmarkStart w:id="150" w:name="_Toc143577473"/>
      <w:bookmarkStart w:id="151" w:name="_Toc468781351"/>
      <w:r>
        <w:rPr>
          <w:rFonts w:ascii="宋体" w:hAnsi="宋体" w:hint="eastAsia"/>
          <w:b/>
          <w:sz w:val="24"/>
        </w:rPr>
        <w:t xml:space="preserve">附件5  </w:t>
      </w:r>
      <w:r>
        <w:rPr>
          <w:rFonts w:ascii="宋体" w:hAnsi="宋体"/>
          <w:b/>
          <w:sz w:val="24"/>
        </w:rPr>
        <w:t>商务、</w:t>
      </w:r>
      <w:r>
        <w:rPr>
          <w:rFonts w:ascii="宋体" w:hAnsi="宋体" w:hint="eastAsia"/>
          <w:b/>
          <w:sz w:val="24"/>
        </w:rPr>
        <w:t>合同</w:t>
      </w:r>
      <w:r>
        <w:rPr>
          <w:rFonts w:ascii="宋体" w:hAnsi="宋体"/>
          <w:b/>
          <w:sz w:val="24"/>
        </w:rPr>
        <w:t>条款偏差表</w:t>
      </w:r>
      <w:bookmarkEnd w:id="149"/>
    </w:p>
    <w:p w:rsidR="006E5916" w:rsidRPr="006E5916" w:rsidRDefault="006E5916" w:rsidP="006E5916">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商务、合同条款偏</w:t>
      </w:r>
      <w:r w:rsidRPr="006E5916">
        <w:rPr>
          <w:rFonts w:asciiTheme="majorEastAsia" w:eastAsiaTheme="majorEastAsia" w:hAnsiTheme="majorEastAsia" w:hint="eastAsia"/>
          <w:b/>
          <w:bCs/>
          <w:sz w:val="24"/>
        </w:rPr>
        <w:t>差</w:t>
      </w:r>
      <w:r w:rsidRPr="006E5916">
        <w:rPr>
          <w:rFonts w:asciiTheme="majorEastAsia" w:eastAsiaTheme="majorEastAsia" w:hAnsiTheme="majorEastAsia" w:hint="eastAsia"/>
          <w:b/>
          <w:bCs/>
          <w:sz w:val="24"/>
        </w:rPr>
        <w:t>表</w:t>
      </w:r>
    </w:p>
    <w:p w:rsidR="006E5916" w:rsidRPr="006E5916" w:rsidRDefault="006E5916" w:rsidP="006E5916">
      <w:pPr>
        <w:jc w:val="center"/>
        <w:rPr>
          <w:rFonts w:asciiTheme="majorEastAsia" w:eastAsiaTheme="majorEastAsia" w:hAnsiTheme="majorEastAsia"/>
          <w:b/>
          <w:bCs/>
          <w:sz w:val="24"/>
        </w:rPr>
      </w:pPr>
    </w:p>
    <w:p w:rsidR="006E5916" w:rsidRPr="006E5916" w:rsidRDefault="006E5916" w:rsidP="006E5916">
      <w:pPr>
        <w:spacing w:line="360" w:lineRule="auto"/>
        <w:rPr>
          <w:rFonts w:asciiTheme="majorEastAsia" w:eastAsiaTheme="majorEastAsia" w:hAnsiTheme="majorEastAsia"/>
          <w:sz w:val="24"/>
        </w:rPr>
      </w:pPr>
      <w:r w:rsidRPr="006E5916">
        <w:rPr>
          <w:rFonts w:asciiTheme="majorEastAsia" w:eastAsiaTheme="majorEastAsia" w:hAnsiTheme="majorEastAsia" w:hint="eastAsia"/>
          <w:sz w:val="24"/>
        </w:rPr>
        <w:t>投标人名称：</w:t>
      </w:r>
    </w:p>
    <w:p w:rsidR="006E5916" w:rsidRPr="006E5916" w:rsidRDefault="006E5916" w:rsidP="006E5916">
      <w:pPr>
        <w:spacing w:line="360" w:lineRule="auto"/>
        <w:rPr>
          <w:rFonts w:asciiTheme="majorEastAsia" w:eastAsiaTheme="majorEastAsia" w:hAnsiTheme="majorEastAsia"/>
          <w:sz w:val="24"/>
        </w:rPr>
      </w:pPr>
      <w:r w:rsidRPr="006E5916">
        <w:rPr>
          <w:rFonts w:asciiTheme="majorEastAsia" w:eastAsiaTheme="majorEastAsia" w:hAnsiTheme="majorEastAsia" w:hint="eastAsia"/>
          <w:sz w:val="24"/>
        </w:rPr>
        <w:t>招 标 编号：</w:t>
      </w:r>
    </w:p>
    <w:p w:rsidR="006E5916" w:rsidRPr="006E5916" w:rsidRDefault="006E5916" w:rsidP="006E5916">
      <w:pPr>
        <w:spacing w:line="360" w:lineRule="auto"/>
        <w:rPr>
          <w:rFonts w:asciiTheme="majorEastAsia" w:eastAsiaTheme="majorEastAsia" w:hAnsiTheme="majorEastAsia" w:hint="eastAsia"/>
          <w:sz w:val="24"/>
        </w:rPr>
      </w:pPr>
      <w:r w:rsidRPr="006E5916">
        <w:rPr>
          <w:rFonts w:asciiTheme="majorEastAsia" w:eastAsiaTheme="majorEastAsia" w:hAnsiTheme="majorEastAsia" w:hint="eastAsia"/>
          <w:sz w:val="24"/>
        </w:rPr>
        <w:t>项 目 名称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701"/>
        <w:gridCol w:w="1559"/>
        <w:gridCol w:w="1418"/>
        <w:gridCol w:w="1559"/>
        <w:gridCol w:w="851"/>
      </w:tblGrid>
      <w:tr w:rsidR="006E5916" w:rsidRPr="006E5916" w:rsidTr="00FE7644">
        <w:trPr>
          <w:jc w:val="center"/>
        </w:trPr>
        <w:tc>
          <w:tcPr>
            <w:tcW w:w="704"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序号</w:t>
            </w:r>
          </w:p>
        </w:tc>
        <w:tc>
          <w:tcPr>
            <w:tcW w:w="1701"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招标文件页码及条目号</w:t>
            </w:r>
          </w:p>
        </w:tc>
        <w:tc>
          <w:tcPr>
            <w:tcW w:w="1701"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投标文件页码及条目号</w:t>
            </w:r>
          </w:p>
        </w:tc>
        <w:tc>
          <w:tcPr>
            <w:tcW w:w="1559"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投标文件如何响应</w:t>
            </w:r>
          </w:p>
        </w:tc>
        <w:tc>
          <w:tcPr>
            <w:tcW w:w="1418"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是否偏离</w:t>
            </w:r>
          </w:p>
        </w:tc>
        <w:tc>
          <w:tcPr>
            <w:tcW w:w="1559"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偏离说明</w:t>
            </w:r>
          </w:p>
        </w:tc>
        <w:tc>
          <w:tcPr>
            <w:tcW w:w="851" w:type="dxa"/>
            <w:vAlign w:val="center"/>
          </w:tcPr>
          <w:p w:rsidR="006E5916" w:rsidRPr="006E5916" w:rsidRDefault="006E5916" w:rsidP="00FE7644">
            <w:pPr>
              <w:jc w:val="center"/>
              <w:rPr>
                <w:rFonts w:asciiTheme="majorEastAsia" w:eastAsiaTheme="majorEastAsia" w:hAnsiTheme="majorEastAsia"/>
                <w:b/>
                <w:bCs/>
                <w:sz w:val="24"/>
              </w:rPr>
            </w:pPr>
            <w:r w:rsidRPr="006E5916">
              <w:rPr>
                <w:rFonts w:asciiTheme="majorEastAsia" w:eastAsiaTheme="majorEastAsia" w:hAnsiTheme="majorEastAsia" w:hint="eastAsia"/>
                <w:b/>
                <w:bCs/>
                <w:sz w:val="24"/>
              </w:rPr>
              <w:t>备注</w:t>
            </w:r>
          </w:p>
        </w:tc>
      </w:tr>
      <w:tr w:rsidR="006E5916" w:rsidRPr="006E5916" w:rsidTr="00FE7644">
        <w:trPr>
          <w:trHeight w:val="661"/>
          <w:jc w:val="center"/>
        </w:trPr>
        <w:tc>
          <w:tcPr>
            <w:tcW w:w="704"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1418"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851" w:type="dxa"/>
          </w:tcPr>
          <w:p w:rsidR="006E5916" w:rsidRPr="006E5916" w:rsidRDefault="006E5916" w:rsidP="00FE7644">
            <w:pPr>
              <w:rPr>
                <w:rFonts w:asciiTheme="majorEastAsia" w:eastAsiaTheme="majorEastAsia" w:hAnsiTheme="majorEastAsia"/>
                <w:sz w:val="24"/>
              </w:rPr>
            </w:pPr>
          </w:p>
        </w:tc>
      </w:tr>
      <w:tr w:rsidR="006E5916" w:rsidRPr="006E5916" w:rsidTr="00FE7644">
        <w:trPr>
          <w:trHeight w:val="557"/>
          <w:jc w:val="center"/>
        </w:trPr>
        <w:tc>
          <w:tcPr>
            <w:tcW w:w="704"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1418"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851" w:type="dxa"/>
          </w:tcPr>
          <w:p w:rsidR="006E5916" w:rsidRPr="006E5916" w:rsidRDefault="006E5916" w:rsidP="00FE7644">
            <w:pPr>
              <w:rPr>
                <w:rFonts w:asciiTheme="majorEastAsia" w:eastAsiaTheme="majorEastAsia" w:hAnsiTheme="majorEastAsia"/>
                <w:sz w:val="24"/>
              </w:rPr>
            </w:pPr>
          </w:p>
        </w:tc>
      </w:tr>
      <w:tr w:rsidR="006E5916" w:rsidRPr="006E5916" w:rsidTr="00FE7644">
        <w:trPr>
          <w:trHeight w:val="551"/>
          <w:jc w:val="center"/>
        </w:trPr>
        <w:tc>
          <w:tcPr>
            <w:tcW w:w="704"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1418"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851" w:type="dxa"/>
          </w:tcPr>
          <w:p w:rsidR="006E5916" w:rsidRPr="006E5916" w:rsidRDefault="006E5916" w:rsidP="00FE7644">
            <w:pPr>
              <w:rPr>
                <w:rFonts w:asciiTheme="majorEastAsia" w:eastAsiaTheme="majorEastAsia" w:hAnsiTheme="majorEastAsia"/>
                <w:sz w:val="24"/>
              </w:rPr>
            </w:pPr>
          </w:p>
        </w:tc>
      </w:tr>
      <w:tr w:rsidR="006E5916" w:rsidRPr="006E5916" w:rsidTr="00FE7644">
        <w:trPr>
          <w:trHeight w:val="559"/>
          <w:jc w:val="center"/>
        </w:trPr>
        <w:tc>
          <w:tcPr>
            <w:tcW w:w="704"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701"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1418" w:type="dxa"/>
          </w:tcPr>
          <w:p w:rsidR="006E5916" w:rsidRPr="006E5916" w:rsidRDefault="006E5916" w:rsidP="00FE7644">
            <w:pPr>
              <w:rPr>
                <w:rFonts w:asciiTheme="majorEastAsia" w:eastAsiaTheme="majorEastAsia" w:hAnsiTheme="majorEastAsia"/>
                <w:sz w:val="24"/>
              </w:rPr>
            </w:pPr>
          </w:p>
        </w:tc>
        <w:tc>
          <w:tcPr>
            <w:tcW w:w="1559" w:type="dxa"/>
          </w:tcPr>
          <w:p w:rsidR="006E5916" w:rsidRPr="006E5916" w:rsidRDefault="006E5916" w:rsidP="00FE7644">
            <w:pPr>
              <w:rPr>
                <w:rFonts w:asciiTheme="majorEastAsia" w:eastAsiaTheme="majorEastAsia" w:hAnsiTheme="majorEastAsia"/>
                <w:sz w:val="24"/>
              </w:rPr>
            </w:pPr>
          </w:p>
        </w:tc>
        <w:tc>
          <w:tcPr>
            <w:tcW w:w="851" w:type="dxa"/>
          </w:tcPr>
          <w:p w:rsidR="006E5916" w:rsidRPr="006E5916" w:rsidRDefault="006E5916" w:rsidP="00FE7644">
            <w:pPr>
              <w:rPr>
                <w:rFonts w:asciiTheme="majorEastAsia" w:eastAsiaTheme="majorEastAsia" w:hAnsiTheme="majorEastAsia"/>
                <w:sz w:val="24"/>
              </w:rPr>
            </w:pPr>
          </w:p>
        </w:tc>
      </w:tr>
    </w:tbl>
    <w:p w:rsidR="006E5916" w:rsidRPr="006E5916" w:rsidRDefault="006E5916" w:rsidP="006E5916">
      <w:pPr>
        <w:rPr>
          <w:rFonts w:asciiTheme="majorEastAsia" w:eastAsiaTheme="majorEastAsia" w:hAnsiTheme="majorEastAsia"/>
          <w:sz w:val="24"/>
        </w:rPr>
      </w:pPr>
    </w:p>
    <w:p w:rsidR="006E5916" w:rsidRPr="006E5916" w:rsidRDefault="006E5916" w:rsidP="006E5916">
      <w:pPr>
        <w:rPr>
          <w:rFonts w:asciiTheme="majorEastAsia" w:eastAsiaTheme="majorEastAsia" w:hAnsiTheme="majorEastAsia"/>
          <w:sz w:val="24"/>
        </w:rPr>
      </w:pPr>
    </w:p>
    <w:p w:rsidR="006E5916" w:rsidRPr="006E5916" w:rsidRDefault="006E5916" w:rsidP="006E5916">
      <w:pPr>
        <w:rPr>
          <w:rFonts w:asciiTheme="majorEastAsia" w:eastAsiaTheme="majorEastAsia" w:hAnsiTheme="majorEastAsia"/>
          <w:sz w:val="24"/>
          <w:u w:val="single"/>
        </w:rPr>
      </w:pPr>
      <w:r w:rsidRPr="006E5916">
        <w:rPr>
          <w:rFonts w:asciiTheme="majorEastAsia" w:eastAsiaTheme="majorEastAsia" w:hAnsiTheme="majorEastAsia" w:hint="eastAsia"/>
          <w:sz w:val="24"/>
        </w:rPr>
        <w:t>投标人代表签字：</w:t>
      </w:r>
    </w:p>
    <w:p w:rsidR="006E5916" w:rsidRPr="006E5916" w:rsidRDefault="006E5916" w:rsidP="006E5916">
      <w:pPr>
        <w:rPr>
          <w:rFonts w:asciiTheme="majorEastAsia" w:eastAsiaTheme="majorEastAsia" w:hAnsiTheme="majorEastAsia"/>
          <w:sz w:val="24"/>
        </w:rPr>
      </w:pPr>
      <w:r w:rsidRPr="006E5916">
        <w:rPr>
          <w:rFonts w:asciiTheme="majorEastAsia" w:eastAsiaTheme="majorEastAsia" w:hAnsiTheme="majorEastAsia" w:hint="eastAsia"/>
          <w:sz w:val="24"/>
        </w:rPr>
        <w:t>投标人（公章）</w:t>
      </w:r>
    </w:p>
    <w:p w:rsidR="006E5916" w:rsidRPr="006E5916" w:rsidRDefault="006E5916" w:rsidP="006E5916">
      <w:pPr>
        <w:rPr>
          <w:rFonts w:asciiTheme="majorEastAsia" w:eastAsiaTheme="majorEastAsia" w:hAnsiTheme="majorEastAsia"/>
          <w:sz w:val="24"/>
          <w:u w:val="single"/>
        </w:rPr>
      </w:pPr>
      <w:r w:rsidRPr="006E5916">
        <w:rPr>
          <w:rFonts w:asciiTheme="majorEastAsia" w:eastAsiaTheme="majorEastAsia" w:hAnsiTheme="majorEastAsia" w:hint="eastAsia"/>
          <w:sz w:val="24"/>
        </w:rPr>
        <w:t>日期：</w:t>
      </w:r>
    </w:p>
    <w:p w:rsidR="006E5916" w:rsidRPr="006E5916" w:rsidRDefault="006E5916" w:rsidP="006E5916">
      <w:pPr>
        <w:rPr>
          <w:rFonts w:asciiTheme="majorEastAsia" w:eastAsiaTheme="majorEastAsia" w:hAnsiTheme="majorEastAsia"/>
          <w:sz w:val="24"/>
          <w:u w:val="single"/>
        </w:rPr>
      </w:pPr>
    </w:p>
    <w:p w:rsidR="006E5916" w:rsidRPr="006E5916" w:rsidRDefault="006E5916" w:rsidP="006E5916">
      <w:pPr>
        <w:snapToGrid w:val="0"/>
        <w:spacing w:beforeLines="20" w:before="48" w:line="560" w:lineRule="exact"/>
        <w:rPr>
          <w:rFonts w:asciiTheme="majorEastAsia" w:eastAsiaTheme="majorEastAsia" w:hAnsiTheme="majorEastAsia"/>
          <w:sz w:val="24"/>
        </w:rPr>
      </w:pPr>
      <w:r w:rsidRPr="006E5916">
        <w:rPr>
          <w:rFonts w:asciiTheme="majorEastAsia" w:eastAsiaTheme="majorEastAsia" w:hAnsiTheme="majorEastAsia" w:hint="eastAsia"/>
          <w:sz w:val="24"/>
        </w:rPr>
        <w:t>注：</w:t>
      </w:r>
    </w:p>
    <w:p w:rsidR="006E5916" w:rsidRPr="006E5916" w:rsidRDefault="006E5916" w:rsidP="006E5916">
      <w:pPr>
        <w:snapToGrid w:val="0"/>
        <w:spacing w:beforeLines="20" w:before="48" w:line="560" w:lineRule="exact"/>
        <w:rPr>
          <w:rFonts w:asciiTheme="majorEastAsia" w:eastAsiaTheme="majorEastAsia" w:hAnsiTheme="majorEastAsia"/>
          <w:sz w:val="24"/>
        </w:rPr>
      </w:pPr>
      <w:r w:rsidRPr="006E5916">
        <w:rPr>
          <w:rFonts w:asciiTheme="majorEastAsia" w:eastAsiaTheme="majorEastAsia" w:hAnsiTheme="majorEastAsia" w:hint="eastAsia"/>
          <w:sz w:val="24"/>
        </w:rPr>
        <w:t>1.投标人应针对招标文件中的商务和合同条款主要内容逐条响应，若该表中的内容与投标文件其他地方的内容有冲突，以本表内容为准。</w:t>
      </w:r>
    </w:p>
    <w:p w:rsidR="006E5916" w:rsidRPr="006E5916" w:rsidRDefault="006E5916" w:rsidP="006E5916">
      <w:pPr>
        <w:snapToGrid w:val="0"/>
        <w:spacing w:beforeLines="20" w:before="48" w:line="560" w:lineRule="exact"/>
        <w:rPr>
          <w:rFonts w:asciiTheme="majorEastAsia" w:eastAsiaTheme="majorEastAsia" w:hAnsiTheme="majorEastAsia"/>
          <w:sz w:val="24"/>
        </w:rPr>
      </w:pPr>
      <w:r w:rsidRPr="006E5916">
        <w:rPr>
          <w:rFonts w:asciiTheme="majorEastAsia" w:eastAsiaTheme="majorEastAsia" w:hAnsiTheme="majorEastAsia" w:hint="eastAsia"/>
          <w:sz w:val="24"/>
        </w:rPr>
        <w:t>2.“如何响应”详细描写投标文件中是如何描述的。“是否偏离”填“是”或“否”；“偏离说明”填“正偏离”（优于招标文件的要求）或“负偏离”（劣于招标文件的要求）或“无偏离”。</w:t>
      </w:r>
    </w:p>
    <w:p w:rsidR="0042659F" w:rsidRDefault="00F931D4">
      <w:pPr>
        <w:pStyle w:val="2"/>
        <w:rPr>
          <w:rFonts w:ascii="宋体" w:eastAsia="宋体" w:hAnsi="宋体"/>
          <w:b w:val="0"/>
          <w:sz w:val="24"/>
        </w:rPr>
      </w:pPr>
      <w:r>
        <w:rPr>
          <w:rFonts w:ascii="宋体" w:hAnsi="宋体" w:cs="宋体" w:hint="eastAsia"/>
          <w:sz w:val="24"/>
        </w:rPr>
        <w:br w:type="page"/>
      </w:r>
      <w:bookmarkStart w:id="152" w:name="_Toc15558944"/>
      <w:r>
        <w:rPr>
          <w:rFonts w:ascii="宋体" w:eastAsia="宋体" w:hAnsi="宋体" w:hint="eastAsia"/>
          <w:sz w:val="24"/>
        </w:rPr>
        <w:lastRenderedPageBreak/>
        <w:t>附件6</w:t>
      </w:r>
      <w:r>
        <w:rPr>
          <w:rFonts w:ascii="宋体" w:eastAsia="宋体" w:hAnsi="宋体"/>
          <w:sz w:val="24"/>
        </w:rPr>
        <w:t xml:space="preserve">  供应商基本情况表</w:t>
      </w:r>
      <w:bookmarkEnd w:id="152"/>
    </w:p>
    <w:p w:rsidR="0042659F" w:rsidRDefault="0042659F"/>
    <w:p w:rsidR="0042659F" w:rsidRDefault="0042659F">
      <w:pPr>
        <w:spacing w:line="440" w:lineRule="exact"/>
        <w:ind w:firstLineChars="200" w:firstLine="42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154"/>
        <w:gridCol w:w="2887"/>
        <w:gridCol w:w="140"/>
        <w:gridCol w:w="1238"/>
        <w:gridCol w:w="197"/>
        <w:gridCol w:w="2363"/>
      </w:tblGrid>
      <w:tr w:rsidR="0042659F">
        <w:trPr>
          <w:trHeight w:val="397"/>
          <w:jc w:val="center"/>
        </w:trPr>
        <w:tc>
          <w:tcPr>
            <w:tcW w:w="1543" w:type="dxa"/>
            <w:vAlign w:val="center"/>
          </w:tcPr>
          <w:p w:rsidR="0042659F" w:rsidRDefault="00F931D4">
            <w:pPr>
              <w:rPr>
                <w:rFonts w:ascii="宋体" w:hAnsi="宋体"/>
                <w:sz w:val="24"/>
              </w:rPr>
            </w:pPr>
            <w:r>
              <w:rPr>
                <w:rFonts w:ascii="宋体" w:hAnsi="宋体" w:hint="eastAsia"/>
                <w:sz w:val="24"/>
              </w:rPr>
              <w:t>企业名称</w:t>
            </w:r>
          </w:p>
        </w:tc>
        <w:tc>
          <w:tcPr>
            <w:tcW w:w="3181" w:type="dxa"/>
            <w:gridSpan w:val="3"/>
            <w:vAlign w:val="center"/>
          </w:tcPr>
          <w:p w:rsidR="0042659F" w:rsidRDefault="0042659F">
            <w:pPr>
              <w:rPr>
                <w:rFonts w:ascii="宋体" w:hAnsi="宋体"/>
                <w:sz w:val="24"/>
              </w:rPr>
            </w:pPr>
          </w:p>
        </w:tc>
        <w:tc>
          <w:tcPr>
            <w:tcW w:w="1435" w:type="dxa"/>
            <w:gridSpan w:val="2"/>
            <w:vAlign w:val="center"/>
          </w:tcPr>
          <w:p w:rsidR="0042659F" w:rsidRDefault="00F931D4">
            <w:pPr>
              <w:rPr>
                <w:rFonts w:ascii="宋体" w:hAnsi="宋体"/>
                <w:sz w:val="24"/>
              </w:rPr>
            </w:pPr>
            <w:r>
              <w:rPr>
                <w:rFonts w:ascii="宋体" w:hAnsi="宋体" w:hint="eastAsia"/>
                <w:sz w:val="24"/>
              </w:rPr>
              <w:t>成立日期</w:t>
            </w:r>
          </w:p>
        </w:tc>
        <w:tc>
          <w:tcPr>
            <w:tcW w:w="2363" w:type="dxa"/>
            <w:vAlign w:val="center"/>
          </w:tcPr>
          <w:p w:rsidR="0042659F" w:rsidRDefault="0042659F">
            <w:pPr>
              <w:rPr>
                <w:rFonts w:ascii="宋体" w:hAnsi="宋体"/>
                <w:sz w:val="24"/>
              </w:rPr>
            </w:pPr>
          </w:p>
        </w:tc>
      </w:tr>
      <w:tr w:rsidR="0042659F">
        <w:trPr>
          <w:trHeight w:val="397"/>
          <w:jc w:val="center"/>
        </w:trPr>
        <w:tc>
          <w:tcPr>
            <w:tcW w:w="4724" w:type="dxa"/>
            <w:gridSpan w:val="4"/>
            <w:vAlign w:val="center"/>
          </w:tcPr>
          <w:p w:rsidR="0042659F" w:rsidRDefault="00F931D4">
            <w:pPr>
              <w:rPr>
                <w:rFonts w:ascii="宋体" w:hAnsi="宋体"/>
                <w:sz w:val="24"/>
              </w:rPr>
            </w:pPr>
            <w:r>
              <w:rPr>
                <w:rFonts w:ascii="宋体" w:hAnsi="宋体" w:hint="eastAsia"/>
                <w:sz w:val="24"/>
              </w:rPr>
              <w:t>企业法人统一社会信用代码</w:t>
            </w:r>
          </w:p>
        </w:tc>
        <w:tc>
          <w:tcPr>
            <w:tcW w:w="3798" w:type="dxa"/>
            <w:gridSpan w:val="3"/>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注册资本</w:t>
            </w:r>
          </w:p>
        </w:tc>
        <w:tc>
          <w:tcPr>
            <w:tcW w:w="3027" w:type="dxa"/>
            <w:gridSpan w:val="2"/>
            <w:vAlign w:val="center"/>
          </w:tcPr>
          <w:p w:rsidR="0042659F" w:rsidRDefault="0042659F">
            <w:pPr>
              <w:rPr>
                <w:rFonts w:ascii="宋体" w:hAnsi="宋体"/>
                <w:sz w:val="24"/>
              </w:rPr>
            </w:pPr>
          </w:p>
        </w:tc>
        <w:tc>
          <w:tcPr>
            <w:tcW w:w="1435" w:type="dxa"/>
            <w:gridSpan w:val="2"/>
            <w:vAlign w:val="center"/>
          </w:tcPr>
          <w:p w:rsidR="0042659F" w:rsidRDefault="00F931D4">
            <w:pPr>
              <w:rPr>
                <w:rFonts w:ascii="宋体" w:hAnsi="宋体"/>
                <w:sz w:val="24"/>
              </w:rPr>
            </w:pPr>
            <w:r>
              <w:rPr>
                <w:rFonts w:ascii="宋体" w:hAnsi="宋体" w:hint="eastAsia"/>
                <w:sz w:val="24"/>
              </w:rPr>
              <w:t>企业类型</w:t>
            </w:r>
          </w:p>
        </w:tc>
        <w:tc>
          <w:tcPr>
            <w:tcW w:w="2363" w:type="dxa"/>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批准登记机关</w:t>
            </w:r>
          </w:p>
        </w:tc>
        <w:tc>
          <w:tcPr>
            <w:tcW w:w="3027" w:type="dxa"/>
            <w:gridSpan w:val="2"/>
            <w:vAlign w:val="center"/>
          </w:tcPr>
          <w:p w:rsidR="0042659F" w:rsidRDefault="0042659F">
            <w:pPr>
              <w:rPr>
                <w:rFonts w:ascii="宋体" w:hAnsi="宋体"/>
                <w:sz w:val="24"/>
              </w:rPr>
            </w:pPr>
          </w:p>
        </w:tc>
        <w:tc>
          <w:tcPr>
            <w:tcW w:w="1435" w:type="dxa"/>
            <w:gridSpan w:val="2"/>
            <w:vAlign w:val="center"/>
          </w:tcPr>
          <w:p w:rsidR="0042659F" w:rsidRDefault="00F931D4">
            <w:pPr>
              <w:rPr>
                <w:rFonts w:ascii="宋体" w:hAnsi="宋体"/>
                <w:sz w:val="24"/>
              </w:rPr>
            </w:pPr>
            <w:r>
              <w:rPr>
                <w:rFonts w:ascii="宋体" w:hAnsi="宋体" w:hint="eastAsia"/>
                <w:sz w:val="24"/>
              </w:rPr>
              <w:t>组织代码</w:t>
            </w:r>
          </w:p>
        </w:tc>
        <w:tc>
          <w:tcPr>
            <w:tcW w:w="2363" w:type="dxa"/>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法定代表人</w:t>
            </w:r>
          </w:p>
        </w:tc>
        <w:tc>
          <w:tcPr>
            <w:tcW w:w="3027" w:type="dxa"/>
            <w:gridSpan w:val="2"/>
            <w:vAlign w:val="center"/>
          </w:tcPr>
          <w:p w:rsidR="0042659F" w:rsidRDefault="0042659F">
            <w:pPr>
              <w:rPr>
                <w:rFonts w:ascii="宋体" w:hAnsi="宋体"/>
                <w:sz w:val="24"/>
              </w:rPr>
            </w:pPr>
          </w:p>
        </w:tc>
        <w:tc>
          <w:tcPr>
            <w:tcW w:w="1435" w:type="dxa"/>
            <w:gridSpan w:val="2"/>
            <w:vAlign w:val="center"/>
          </w:tcPr>
          <w:p w:rsidR="0042659F" w:rsidRDefault="00F931D4">
            <w:pPr>
              <w:rPr>
                <w:rFonts w:ascii="宋体" w:hAnsi="宋体"/>
                <w:sz w:val="24"/>
              </w:rPr>
            </w:pPr>
            <w:r>
              <w:rPr>
                <w:rFonts w:ascii="宋体" w:hAnsi="宋体" w:hint="eastAsia"/>
                <w:sz w:val="24"/>
              </w:rPr>
              <w:t>营业期限</w:t>
            </w:r>
          </w:p>
        </w:tc>
        <w:tc>
          <w:tcPr>
            <w:tcW w:w="2363" w:type="dxa"/>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资质类型</w:t>
            </w:r>
          </w:p>
        </w:tc>
        <w:tc>
          <w:tcPr>
            <w:tcW w:w="3027" w:type="dxa"/>
            <w:gridSpan w:val="2"/>
            <w:vAlign w:val="center"/>
          </w:tcPr>
          <w:p w:rsidR="0042659F" w:rsidRDefault="0042659F">
            <w:pPr>
              <w:rPr>
                <w:rFonts w:ascii="宋体" w:hAnsi="宋体"/>
                <w:sz w:val="24"/>
              </w:rPr>
            </w:pPr>
          </w:p>
        </w:tc>
        <w:tc>
          <w:tcPr>
            <w:tcW w:w="1435" w:type="dxa"/>
            <w:gridSpan w:val="2"/>
            <w:vAlign w:val="center"/>
          </w:tcPr>
          <w:p w:rsidR="0042659F" w:rsidRDefault="00F931D4">
            <w:pPr>
              <w:rPr>
                <w:rFonts w:ascii="宋体" w:hAnsi="宋体"/>
                <w:sz w:val="24"/>
              </w:rPr>
            </w:pPr>
            <w:r>
              <w:rPr>
                <w:rFonts w:ascii="宋体" w:hAnsi="宋体" w:hint="eastAsia"/>
                <w:sz w:val="24"/>
              </w:rPr>
              <w:t>资质等级</w:t>
            </w:r>
          </w:p>
        </w:tc>
        <w:tc>
          <w:tcPr>
            <w:tcW w:w="2363" w:type="dxa"/>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主营业务</w:t>
            </w:r>
          </w:p>
        </w:tc>
        <w:tc>
          <w:tcPr>
            <w:tcW w:w="6825" w:type="dxa"/>
            <w:gridSpan w:val="5"/>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地  址</w:t>
            </w:r>
          </w:p>
        </w:tc>
        <w:tc>
          <w:tcPr>
            <w:tcW w:w="6825" w:type="dxa"/>
            <w:gridSpan w:val="5"/>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开户银行</w:t>
            </w:r>
          </w:p>
        </w:tc>
        <w:tc>
          <w:tcPr>
            <w:tcW w:w="6825" w:type="dxa"/>
            <w:gridSpan w:val="5"/>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开户行号</w:t>
            </w:r>
          </w:p>
          <w:p w:rsidR="0042659F" w:rsidRDefault="00F931D4">
            <w:pPr>
              <w:rPr>
                <w:rFonts w:ascii="宋体" w:hAnsi="宋体"/>
                <w:sz w:val="24"/>
              </w:rPr>
            </w:pPr>
            <w:r>
              <w:rPr>
                <w:rFonts w:ascii="宋体" w:hAnsi="宋体" w:hint="eastAsia"/>
                <w:sz w:val="24"/>
              </w:rPr>
              <w:t>（如有）</w:t>
            </w:r>
          </w:p>
        </w:tc>
        <w:tc>
          <w:tcPr>
            <w:tcW w:w="6825" w:type="dxa"/>
            <w:gridSpan w:val="5"/>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银行账号</w:t>
            </w:r>
          </w:p>
        </w:tc>
        <w:tc>
          <w:tcPr>
            <w:tcW w:w="6825" w:type="dxa"/>
            <w:gridSpan w:val="5"/>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电  话</w:t>
            </w:r>
          </w:p>
        </w:tc>
        <w:tc>
          <w:tcPr>
            <w:tcW w:w="2887" w:type="dxa"/>
            <w:vAlign w:val="center"/>
          </w:tcPr>
          <w:p w:rsidR="0042659F" w:rsidRDefault="0042659F">
            <w:pPr>
              <w:rPr>
                <w:rFonts w:ascii="宋体" w:hAnsi="宋体"/>
                <w:sz w:val="24"/>
              </w:rPr>
            </w:pPr>
          </w:p>
        </w:tc>
        <w:tc>
          <w:tcPr>
            <w:tcW w:w="1378" w:type="dxa"/>
            <w:gridSpan w:val="2"/>
            <w:vAlign w:val="center"/>
          </w:tcPr>
          <w:p w:rsidR="0042659F" w:rsidRDefault="00F931D4">
            <w:pPr>
              <w:rPr>
                <w:rFonts w:ascii="宋体" w:hAnsi="宋体"/>
                <w:sz w:val="24"/>
              </w:rPr>
            </w:pPr>
            <w:r>
              <w:rPr>
                <w:rFonts w:ascii="宋体" w:hAnsi="宋体" w:hint="eastAsia"/>
                <w:sz w:val="24"/>
              </w:rPr>
              <w:t>传  真</w:t>
            </w:r>
          </w:p>
        </w:tc>
        <w:tc>
          <w:tcPr>
            <w:tcW w:w="2560" w:type="dxa"/>
            <w:gridSpan w:val="2"/>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w:t>
            </w:r>
          </w:p>
        </w:tc>
        <w:tc>
          <w:tcPr>
            <w:tcW w:w="2887" w:type="dxa"/>
            <w:vAlign w:val="center"/>
          </w:tcPr>
          <w:p w:rsidR="0042659F" w:rsidRDefault="0042659F">
            <w:pPr>
              <w:rPr>
                <w:rFonts w:ascii="宋体" w:hAnsi="宋体"/>
                <w:sz w:val="24"/>
              </w:rPr>
            </w:pPr>
          </w:p>
        </w:tc>
        <w:tc>
          <w:tcPr>
            <w:tcW w:w="1378" w:type="dxa"/>
            <w:gridSpan w:val="2"/>
            <w:vAlign w:val="center"/>
          </w:tcPr>
          <w:p w:rsidR="0042659F" w:rsidRDefault="00F931D4">
            <w:pP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p>
        </w:tc>
        <w:tc>
          <w:tcPr>
            <w:tcW w:w="2560" w:type="dxa"/>
            <w:gridSpan w:val="2"/>
            <w:vAlign w:val="center"/>
          </w:tcPr>
          <w:p w:rsidR="0042659F" w:rsidRDefault="0042659F">
            <w:pPr>
              <w:rPr>
                <w:rFonts w:ascii="宋体" w:hAnsi="宋体"/>
                <w:sz w:val="24"/>
              </w:rPr>
            </w:pPr>
          </w:p>
        </w:tc>
      </w:tr>
      <w:tr w:rsidR="0042659F">
        <w:trPr>
          <w:trHeight w:val="397"/>
          <w:jc w:val="center"/>
        </w:trPr>
        <w:tc>
          <w:tcPr>
            <w:tcW w:w="1697" w:type="dxa"/>
            <w:gridSpan w:val="2"/>
            <w:vAlign w:val="center"/>
          </w:tcPr>
          <w:p w:rsidR="0042659F" w:rsidRDefault="00F931D4">
            <w:pPr>
              <w:rPr>
                <w:rFonts w:ascii="宋体" w:hAnsi="宋体"/>
                <w:sz w:val="24"/>
              </w:rPr>
            </w:pPr>
            <w:r>
              <w:rPr>
                <w:rFonts w:ascii="宋体" w:hAnsi="宋体" w:hint="eastAsia"/>
                <w:sz w:val="24"/>
              </w:rPr>
              <w:t>联系人</w:t>
            </w:r>
          </w:p>
        </w:tc>
        <w:tc>
          <w:tcPr>
            <w:tcW w:w="2887" w:type="dxa"/>
            <w:vAlign w:val="center"/>
          </w:tcPr>
          <w:p w:rsidR="0042659F" w:rsidRDefault="0042659F">
            <w:pPr>
              <w:rPr>
                <w:rFonts w:ascii="宋体" w:hAnsi="宋体"/>
                <w:sz w:val="24"/>
              </w:rPr>
            </w:pPr>
          </w:p>
        </w:tc>
        <w:tc>
          <w:tcPr>
            <w:tcW w:w="1378" w:type="dxa"/>
            <w:gridSpan w:val="2"/>
            <w:vAlign w:val="center"/>
          </w:tcPr>
          <w:p w:rsidR="0042659F" w:rsidRDefault="00F931D4">
            <w:pPr>
              <w:rPr>
                <w:rFonts w:ascii="宋体" w:hAnsi="宋体"/>
                <w:sz w:val="24"/>
              </w:rPr>
            </w:pPr>
            <w:r>
              <w:rPr>
                <w:rFonts w:ascii="宋体" w:hAnsi="宋体" w:hint="eastAsia"/>
                <w:sz w:val="24"/>
              </w:rPr>
              <w:t>联系方式</w:t>
            </w:r>
          </w:p>
        </w:tc>
        <w:tc>
          <w:tcPr>
            <w:tcW w:w="2560" w:type="dxa"/>
            <w:gridSpan w:val="2"/>
            <w:vAlign w:val="center"/>
          </w:tcPr>
          <w:p w:rsidR="0042659F" w:rsidRDefault="0042659F">
            <w:pPr>
              <w:rPr>
                <w:rFonts w:ascii="宋体" w:hAnsi="宋体"/>
                <w:sz w:val="24"/>
              </w:rPr>
            </w:pPr>
          </w:p>
        </w:tc>
      </w:tr>
      <w:tr w:rsidR="0042659F">
        <w:trPr>
          <w:trHeight w:val="397"/>
          <w:jc w:val="center"/>
        </w:trPr>
        <w:tc>
          <w:tcPr>
            <w:tcW w:w="8522" w:type="dxa"/>
            <w:gridSpan w:val="7"/>
            <w:vAlign w:val="bottom"/>
          </w:tcPr>
          <w:p w:rsidR="0042659F" w:rsidRDefault="00F931D4">
            <w:pPr>
              <w:wordWrap w:val="0"/>
              <w:jc w:val="right"/>
              <w:rPr>
                <w:rFonts w:ascii="宋体" w:hAnsi="宋体"/>
                <w:sz w:val="24"/>
                <w:u w:val="single"/>
              </w:rPr>
            </w:pPr>
            <w:r>
              <w:rPr>
                <w:rFonts w:ascii="宋体" w:hAnsi="宋体" w:hint="eastAsia"/>
                <w:sz w:val="24"/>
              </w:rPr>
              <w:t>投标单位盖章：</w:t>
            </w:r>
            <w:r>
              <w:rPr>
                <w:rFonts w:ascii="宋体" w:hAnsi="宋体" w:hint="eastAsia"/>
                <w:sz w:val="24"/>
                <w:u w:val="single"/>
              </w:rPr>
              <w:t xml:space="preserve">                </w:t>
            </w:r>
          </w:p>
        </w:tc>
      </w:tr>
    </w:tbl>
    <w:p w:rsidR="0042659F" w:rsidRDefault="0042659F">
      <w:pPr>
        <w:spacing w:line="440" w:lineRule="exact"/>
        <w:ind w:firstLineChars="200" w:firstLine="420"/>
      </w:pPr>
    </w:p>
    <w:p w:rsidR="0042659F" w:rsidRDefault="00F931D4">
      <w:pPr>
        <w:spacing w:line="440" w:lineRule="exact"/>
        <w:ind w:firstLineChars="200" w:firstLine="480"/>
        <w:rPr>
          <w:sz w:val="24"/>
        </w:rPr>
      </w:pPr>
      <w:r>
        <w:rPr>
          <w:sz w:val="24"/>
        </w:rPr>
        <w:t>兹</w:t>
      </w:r>
      <w:r>
        <w:rPr>
          <w:rFonts w:hint="eastAsia"/>
          <w:sz w:val="24"/>
        </w:rPr>
        <w:t>声</w:t>
      </w:r>
      <w:r>
        <w:rPr>
          <w:sz w:val="24"/>
        </w:rPr>
        <w:t>明上述</w:t>
      </w:r>
      <w:r>
        <w:rPr>
          <w:rFonts w:hint="eastAsia"/>
          <w:sz w:val="24"/>
        </w:rPr>
        <w:t>信息</w:t>
      </w:r>
      <w:r>
        <w:rPr>
          <w:sz w:val="24"/>
        </w:rPr>
        <w:t>是真实、正确的，并提供了全部能提供的资料和数据</w:t>
      </w:r>
      <w:r>
        <w:rPr>
          <w:rFonts w:hint="eastAsia"/>
          <w:sz w:val="24"/>
        </w:rPr>
        <w:t>；如我方提供的证明材料有虚假情况，愿承担相应后果</w:t>
      </w:r>
      <w:r>
        <w:rPr>
          <w:sz w:val="24"/>
        </w:rPr>
        <w:t>。</w:t>
      </w:r>
    </w:p>
    <w:p w:rsidR="0042659F" w:rsidRDefault="0042659F">
      <w:pPr>
        <w:rPr>
          <w:sz w:val="24"/>
        </w:rPr>
      </w:pPr>
    </w:p>
    <w:p w:rsidR="0042659F" w:rsidRDefault="0042659F">
      <w:pPr>
        <w:rPr>
          <w:sz w:val="24"/>
        </w:rPr>
      </w:pPr>
    </w:p>
    <w:p w:rsidR="0042659F" w:rsidRDefault="0042659F">
      <w:pPr>
        <w:rPr>
          <w:sz w:val="24"/>
        </w:rPr>
      </w:pPr>
    </w:p>
    <w:p w:rsidR="0042659F" w:rsidRDefault="00F931D4">
      <w:pPr>
        <w:spacing w:beforeLines="50" w:before="120" w:line="440" w:lineRule="exact"/>
        <w:ind w:leftChars="-49" w:left="-103" w:firstLineChars="257" w:firstLine="617"/>
        <w:rPr>
          <w:sz w:val="24"/>
        </w:rPr>
      </w:pPr>
      <w:r>
        <w:rPr>
          <w:rFonts w:hint="eastAsia"/>
          <w:sz w:val="24"/>
        </w:rPr>
        <w:t>供应商：（公章）</w:t>
      </w:r>
    </w:p>
    <w:p w:rsidR="0042659F" w:rsidRDefault="00F931D4">
      <w:pPr>
        <w:spacing w:beforeLines="50" w:before="120" w:line="440" w:lineRule="exact"/>
        <w:ind w:leftChars="219" w:left="460"/>
        <w:rPr>
          <w:sz w:val="24"/>
        </w:rPr>
      </w:pPr>
      <w:r>
        <w:rPr>
          <w:sz w:val="24"/>
        </w:rPr>
        <w:t>法定代表人或其授权代表：（</w:t>
      </w:r>
      <w:r>
        <w:rPr>
          <w:rFonts w:hint="eastAsia"/>
          <w:sz w:val="24"/>
        </w:rPr>
        <w:t>签字或加盖人名章</w:t>
      </w:r>
      <w:r>
        <w:rPr>
          <w:sz w:val="24"/>
        </w:rPr>
        <w:t>）</w:t>
      </w:r>
    </w:p>
    <w:p w:rsidR="0042659F" w:rsidRDefault="00F931D4">
      <w:pPr>
        <w:pStyle w:val="2"/>
        <w:rPr>
          <w:rFonts w:ascii="宋体" w:hAnsi="宋体"/>
          <w:sz w:val="24"/>
        </w:rPr>
      </w:pPr>
      <w:bookmarkStart w:id="153" w:name="_Toc416103819"/>
      <w:bookmarkStart w:id="154" w:name="_Toc410631178"/>
      <w:bookmarkStart w:id="155" w:name="_Toc414445769"/>
      <w:r>
        <w:rPr>
          <w:b w:val="0"/>
          <w:sz w:val="24"/>
        </w:rPr>
        <w:br w:type="page"/>
      </w:r>
      <w:bookmarkStart w:id="156" w:name="_Toc15558945"/>
      <w:r>
        <w:rPr>
          <w:rFonts w:ascii="宋体" w:eastAsia="宋体" w:hAnsi="宋体"/>
          <w:sz w:val="24"/>
        </w:rPr>
        <w:lastRenderedPageBreak/>
        <w:t xml:space="preserve">附件7  </w:t>
      </w:r>
      <w:bookmarkEnd w:id="153"/>
      <w:bookmarkEnd w:id="154"/>
      <w:bookmarkEnd w:id="155"/>
      <w:r>
        <w:rPr>
          <w:rFonts w:ascii="宋体" w:eastAsia="宋体" w:hAnsi="宋体" w:hint="eastAsia"/>
          <w:sz w:val="24"/>
        </w:rPr>
        <w:t>资格证明文件</w:t>
      </w:r>
      <w:bookmarkEnd w:id="156"/>
    </w:p>
    <w:p w:rsidR="0042659F" w:rsidRDefault="00F931D4">
      <w:pPr>
        <w:numPr>
          <w:ilvl w:val="1"/>
          <w:numId w:val="9"/>
        </w:numPr>
        <w:tabs>
          <w:tab w:val="left" w:pos="993"/>
          <w:tab w:val="left" w:pos="1030"/>
          <w:tab w:val="left" w:pos="8364"/>
        </w:tabs>
        <w:snapToGrid w:val="0"/>
        <w:spacing w:afterLines="50" w:after="120" w:line="480" w:lineRule="exact"/>
        <w:ind w:left="993" w:rightChars="-27" w:right="-57" w:hanging="573"/>
        <w:jc w:val="left"/>
        <w:rPr>
          <w:rFonts w:ascii="宋体" w:hAnsi="宋体"/>
          <w:sz w:val="24"/>
        </w:rPr>
      </w:pPr>
      <w:r>
        <w:rPr>
          <w:rFonts w:ascii="宋体" w:hAnsi="宋体" w:hint="eastAsia"/>
          <w:sz w:val="24"/>
        </w:rPr>
        <w:t>供应商“三证合一”的企业法人</w:t>
      </w:r>
      <w:r>
        <w:rPr>
          <w:rFonts w:ascii="宋体" w:hAnsi="宋体"/>
          <w:sz w:val="24"/>
        </w:rPr>
        <w:t>营业执照</w:t>
      </w:r>
      <w:r>
        <w:rPr>
          <w:rFonts w:ascii="宋体" w:hAnsi="宋体" w:hint="eastAsia"/>
          <w:sz w:val="24"/>
        </w:rPr>
        <w:t>副本复印件（格式要求见附件7-1）；</w:t>
      </w:r>
    </w:p>
    <w:p w:rsidR="0042659F" w:rsidRDefault="00F931D4">
      <w:pPr>
        <w:numPr>
          <w:ilvl w:val="1"/>
          <w:numId w:val="9"/>
        </w:numPr>
        <w:tabs>
          <w:tab w:val="left" w:pos="993"/>
          <w:tab w:val="left" w:pos="1030"/>
          <w:tab w:val="left" w:pos="8364"/>
        </w:tabs>
        <w:snapToGrid w:val="0"/>
        <w:spacing w:afterLines="50" w:after="120" w:line="480" w:lineRule="exact"/>
        <w:ind w:left="993" w:rightChars="-27" w:right="-57" w:hanging="573"/>
        <w:jc w:val="left"/>
        <w:rPr>
          <w:rFonts w:ascii="宋体" w:hAnsi="宋体"/>
          <w:sz w:val="24"/>
        </w:rPr>
      </w:pPr>
      <w:r>
        <w:rPr>
          <w:rFonts w:ascii="宋体" w:hAnsi="宋体" w:hint="eastAsia"/>
          <w:sz w:val="24"/>
        </w:rPr>
        <w:t>供应商2018年度</w:t>
      </w:r>
      <w:r>
        <w:rPr>
          <w:rFonts w:ascii="宋体" w:hAnsi="宋体"/>
          <w:sz w:val="24"/>
        </w:rPr>
        <w:t>经审计的财务报告</w:t>
      </w:r>
      <w:r>
        <w:rPr>
          <w:rFonts w:ascii="宋体" w:hAnsi="宋体" w:hint="eastAsia"/>
          <w:sz w:val="24"/>
        </w:rPr>
        <w:t>复印件</w:t>
      </w:r>
      <w:r>
        <w:rPr>
          <w:rFonts w:ascii="宋体" w:hAnsi="宋体"/>
          <w:sz w:val="24"/>
        </w:rPr>
        <w:t>（</w:t>
      </w:r>
      <w:r>
        <w:rPr>
          <w:rFonts w:ascii="宋体" w:hAnsi="宋体" w:hint="eastAsia"/>
          <w:sz w:val="24"/>
        </w:rPr>
        <w:t>包括但不限于资产负债表、现金流</w:t>
      </w:r>
    </w:p>
    <w:p w:rsidR="0042659F" w:rsidRDefault="00F931D4">
      <w:pPr>
        <w:tabs>
          <w:tab w:val="left" w:pos="780"/>
          <w:tab w:val="left" w:pos="993"/>
          <w:tab w:val="left" w:pos="1030"/>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量表、利润表、所有者权益变动表及其附注）或其基本开户银行出具的资信证明原件（格式要求见附件7-2）；</w:t>
      </w:r>
    </w:p>
    <w:p w:rsidR="0042659F" w:rsidRDefault="00F931D4">
      <w:pPr>
        <w:pStyle w:val="afffff3"/>
        <w:numPr>
          <w:ilvl w:val="1"/>
          <w:numId w:val="9"/>
        </w:numPr>
        <w:tabs>
          <w:tab w:val="left" w:pos="993"/>
          <w:tab w:val="left" w:pos="1030"/>
          <w:tab w:val="left" w:pos="8364"/>
        </w:tabs>
        <w:snapToGrid w:val="0"/>
        <w:spacing w:afterLines="50" w:after="120" w:line="480" w:lineRule="exact"/>
        <w:ind w:rightChars="-27" w:right="-57" w:firstLineChars="0"/>
        <w:jc w:val="left"/>
        <w:rPr>
          <w:rFonts w:ascii="宋体" w:hAnsi="宋体"/>
          <w:sz w:val="24"/>
        </w:rPr>
      </w:pPr>
      <w:r>
        <w:rPr>
          <w:rFonts w:ascii="宋体" w:hAnsi="宋体" w:hint="eastAsia"/>
          <w:sz w:val="24"/>
        </w:rPr>
        <w:t>最近连续6个月依法缴纳税收和社会保障资金的证明材料复印件（</w:t>
      </w:r>
      <w:r>
        <w:rPr>
          <w:rFonts w:ascii="宋体" w:hAnsi="宋体" w:cs="宋体" w:hint="eastAsia"/>
          <w:sz w:val="24"/>
        </w:rPr>
        <w:t>应提供开标</w:t>
      </w:r>
    </w:p>
    <w:p w:rsidR="0042659F" w:rsidRDefault="00F931D4">
      <w:pPr>
        <w:tabs>
          <w:tab w:val="left" w:pos="780"/>
          <w:tab w:val="left" w:pos="993"/>
          <w:tab w:val="left" w:pos="1030"/>
          <w:tab w:val="left" w:pos="1134"/>
          <w:tab w:val="left" w:pos="8364"/>
        </w:tabs>
        <w:snapToGrid w:val="0"/>
        <w:spacing w:afterLines="50" w:after="120" w:line="480" w:lineRule="exact"/>
        <w:ind w:left="420" w:rightChars="-27" w:right="-57"/>
        <w:jc w:val="left"/>
        <w:rPr>
          <w:rFonts w:ascii="宋体" w:hAnsi="宋体"/>
          <w:sz w:val="24"/>
        </w:rPr>
      </w:pPr>
      <w:r>
        <w:rPr>
          <w:rFonts w:ascii="宋体" w:hAnsi="宋体" w:cs="宋体" w:hint="eastAsia"/>
          <w:sz w:val="24"/>
        </w:rPr>
        <w:t>前连续近六个月的缴税凭证</w:t>
      </w:r>
      <w:r>
        <w:rPr>
          <w:rFonts w:ascii="宋体" w:hAnsi="宋体" w:hint="eastAsia"/>
          <w:sz w:val="24"/>
        </w:rPr>
        <w:t>（银行出具的缴税凭证或税务机关出具的证明的复印件或其他相应证明资料，并加盖本单位公章）；</w:t>
      </w:r>
      <w:r>
        <w:rPr>
          <w:rFonts w:ascii="宋体" w:hAnsi="宋体"/>
          <w:sz w:val="24"/>
        </w:rPr>
        <w:t xml:space="preserve"> </w:t>
      </w:r>
      <w:r>
        <w:rPr>
          <w:rFonts w:ascii="宋体" w:hAnsi="宋体" w:hint="eastAsia"/>
          <w:sz w:val="24"/>
        </w:rPr>
        <w:t>依法免税的供应商，应提供相应文件证明其依法免税。</w:t>
      </w:r>
    </w:p>
    <w:p w:rsidR="0042659F" w:rsidRDefault="00F931D4">
      <w:pPr>
        <w:pStyle w:val="afffff3"/>
        <w:numPr>
          <w:ilvl w:val="1"/>
          <w:numId w:val="9"/>
        </w:numPr>
        <w:tabs>
          <w:tab w:val="left" w:pos="993"/>
          <w:tab w:val="left" w:pos="1030"/>
          <w:tab w:val="left" w:pos="8364"/>
        </w:tabs>
        <w:snapToGrid w:val="0"/>
        <w:spacing w:afterLines="50" w:after="120" w:line="480" w:lineRule="exact"/>
        <w:ind w:rightChars="-27" w:right="-57" w:firstLineChars="0"/>
        <w:jc w:val="left"/>
        <w:rPr>
          <w:rFonts w:ascii="宋体" w:hAnsi="宋体"/>
          <w:sz w:val="24"/>
        </w:rPr>
      </w:pPr>
      <w:r>
        <w:rPr>
          <w:rFonts w:ascii="宋体" w:hAnsi="宋体" w:hint="eastAsia"/>
          <w:sz w:val="24"/>
        </w:rPr>
        <w:t>最近连续6个月依法缴纳社会保险的凭据（专用收据或社会保险缴纳清单或其</w:t>
      </w:r>
    </w:p>
    <w:p w:rsidR="0042659F" w:rsidRDefault="00F931D4">
      <w:pPr>
        <w:tabs>
          <w:tab w:val="left" w:pos="993"/>
          <w:tab w:val="left" w:pos="1030"/>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他相关证明资料），并加盖本单位公章；</w:t>
      </w:r>
      <w:r>
        <w:rPr>
          <w:rFonts w:ascii="宋体" w:hAnsi="宋体"/>
          <w:sz w:val="24"/>
        </w:rPr>
        <w:t xml:space="preserve"> </w:t>
      </w:r>
      <w:r>
        <w:rPr>
          <w:rFonts w:ascii="宋体" w:hAnsi="宋体" w:hint="eastAsia"/>
          <w:sz w:val="24"/>
        </w:rPr>
        <w:t>不需要缴纳社会保障资金的供应商，应提供相应文件证明其不需要缴纳社会保障资金。</w:t>
      </w:r>
    </w:p>
    <w:p w:rsidR="0042659F" w:rsidRDefault="00F931D4">
      <w:pPr>
        <w:pStyle w:val="afffff3"/>
        <w:numPr>
          <w:ilvl w:val="1"/>
          <w:numId w:val="9"/>
        </w:numPr>
        <w:tabs>
          <w:tab w:val="left" w:pos="993"/>
          <w:tab w:val="left" w:pos="1030"/>
          <w:tab w:val="left" w:pos="8364"/>
        </w:tabs>
        <w:snapToGrid w:val="0"/>
        <w:spacing w:afterLines="50" w:after="120" w:line="480" w:lineRule="exact"/>
        <w:ind w:rightChars="-27" w:right="-57" w:firstLineChars="0"/>
        <w:jc w:val="left"/>
        <w:rPr>
          <w:rFonts w:ascii="宋体" w:hAnsi="宋体"/>
          <w:sz w:val="24"/>
        </w:rPr>
      </w:pPr>
      <w:r>
        <w:rPr>
          <w:rFonts w:ascii="宋体" w:hAnsi="宋体" w:hint="eastAsia"/>
          <w:sz w:val="24"/>
        </w:rPr>
        <w:t>具备履行合同所必需的设备和专业技术能力的承诺原件</w:t>
      </w:r>
      <w:r>
        <w:rPr>
          <w:rFonts w:ascii="宋体" w:hAnsi="宋体"/>
          <w:sz w:val="24"/>
        </w:rPr>
        <w:t>（格式见</w:t>
      </w:r>
      <w:r>
        <w:rPr>
          <w:rFonts w:ascii="宋体" w:hAnsi="宋体" w:hint="eastAsia"/>
          <w:sz w:val="24"/>
        </w:rPr>
        <w:t>附件7-3）；</w:t>
      </w:r>
    </w:p>
    <w:p w:rsidR="0042659F" w:rsidRDefault="00F931D4">
      <w:pPr>
        <w:numPr>
          <w:ilvl w:val="1"/>
          <w:numId w:val="9"/>
        </w:numPr>
        <w:tabs>
          <w:tab w:val="left" w:pos="993"/>
          <w:tab w:val="left" w:pos="1030"/>
          <w:tab w:val="left" w:pos="8364"/>
        </w:tabs>
        <w:snapToGrid w:val="0"/>
        <w:spacing w:afterLines="50" w:after="120" w:line="480" w:lineRule="exact"/>
        <w:ind w:left="993" w:rightChars="-27" w:right="-57" w:hanging="573"/>
        <w:jc w:val="left"/>
        <w:rPr>
          <w:rFonts w:ascii="宋体" w:hAnsi="宋体"/>
          <w:sz w:val="24"/>
        </w:rPr>
      </w:pPr>
      <w:r>
        <w:rPr>
          <w:rFonts w:ascii="宋体" w:hAnsi="宋体" w:hint="eastAsia"/>
          <w:sz w:val="24"/>
        </w:rPr>
        <w:t>供应商参加政府采购活动前3年内在经营活动中没有重大违法记录的书面声明</w:t>
      </w:r>
    </w:p>
    <w:p w:rsidR="0042659F" w:rsidRDefault="00F931D4">
      <w:pPr>
        <w:tabs>
          <w:tab w:val="left" w:pos="780"/>
          <w:tab w:val="left" w:pos="993"/>
          <w:tab w:val="left" w:pos="1030"/>
          <w:tab w:val="left" w:pos="1134"/>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原件</w:t>
      </w:r>
      <w:r>
        <w:rPr>
          <w:rFonts w:ascii="宋体" w:hAnsi="宋体"/>
          <w:sz w:val="24"/>
        </w:rPr>
        <w:t>（格式见</w:t>
      </w:r>
      <w:r>
        <w:rPr>
          <w:rFonts w:ascii="宋体" w:hAnsi="宋体" w:hint="eastAsia"/>
          <w:sz w:val="24"/>
        </w:rPr>
        <w:t>附件7-4）；</w:t>
      </w:r>
    </w:p>
    <w:p w:rsidR="0042659F" w:rsidRDefault="00F931D4">
      <w:pPr>
        <w:numPr>
          <w:ilvl w:val="1"/>
          <w:numId w:val="9"/>
        </w:numPr>
        <w:tabs>
          <w:tab w:val="left" w:pos="993"/>
          <w:tab w:val="left" w:pos="1030"/>
          <w:tab w:val="left" w:pos="8364"/>
        </w:tabs>
        <w:snapToGrid w:val="0"/>
        <w:spacing w:afterLines="50" w:after="120" w:line="480" w:lineRule="exact"/>
        <w:ind w:left="993" w:rightChars="-27" w:right="-57" w:hanging="573"/>
        <w:jc w:val="left"/>
        <w:rPr>
          <w:rFonts w:ascii="宋体" w:hAnsi="宋体"/>
          <w:sz w:val="24"/>
        </w:rPr>
      </w:pPr>
      <w:r>
        <w:rPr>
          <w:rFonts w:ascii="宋体" w:hAnsi="宋体" w:hint="eastAsia"/>
          <w:sz w:val="24"/>
        </w:rPr>
        <w:t>供应商控股股东名称、控股公司的名称和存在管理、被管理关系的单位名称说</w:t>
      </w:r>
    </w:p>
    <w:p w:rsidR="0042659F" w:rsidRDefault="00F931D4">
      <w:pPr>
        <w:tabs>
          <w:tab w:val="left" w:pos="780"/>
          <w:tab w:val="left" w:pos="993"/>
          <w:tab w:val="left" w:pos="1030"/>
          <w:tab w:val="left" w:pos="1134"/>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明（格式见附件7-5)；</w:t>
      </w:r>
    </w:p>
    <w:p w:rsidR="0042659F" w:rsidRDefault="00F931D4">
      <w:pPr>
        <w:numPr>
          <w:ilvl w:val="1"/>
          <w:numId w:val="9"/>
        </w:numPr>
        <w:tabs>
          <w:tab w:val="left" w:pos="993"/>
          <w:tab w:val="left" w:pos="1030"/>
          <w:tab w:val="left" w:pos="8364"/>
        </w:tabs>
        <w:snapToGrid w:val="0"/>
        <w:spacing w:afterLines="50" w:after="120" w:line="480" w:lineRule="exact"/>
        <w:ind w:left="993" w:rightChars="-27" w:right="-57" w:hanging="573"/>
        <w:jc w:val="left"/>
        <w:rPr>
          <w:rFonts w:ascii="宋体" w:hAnsi="宋体"/>
          <w:sz w:val="24"/>
        </w:rPr>
      </w:pPr>
      <w:r>
        <w:rPr>
          <w:rFonts w:ascii="宋体" w:hAnsi="宋体" w:hint="eastAsia"/>
          <w:sz w:val="24"/>
        </w:rPr>
        <w:t>供应商是否属于为本项目提供整体设计、规范编制或者项目管理、监理、检测</w:t>
      </w:r>
    </w:p>
    <w:p w:rsidR="0042659F" w:rsidRDefault="00F931D4">
      <w:pPr>
        <w:tabs>
          <w:tab w:val="left" w:pos="780"/>
          <w:tab w:val="left" w:pos="993"/>
          <w:tab w:val="left" w:pos="1030"/>
          <w:tab w:val="left" w:pos="1134"/>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等服务的供应商声明原件（格式见附件7-6)。</w:t>
      </w:r>
    </w:p>
    <w:p w:rsidR="0042659F" w:rsidRDefault="00F931D4">
      <w:pPr>
        <w:tabs>
          <w:tab w:val="left" w:pos="780"/>
          <w:tab w:val="left" w:pos="993"/>
          <w:tab w:val="left" w:pos="1030"/>
          <w:tab w:val="left" w:pos="1134"/>
          <w:tab w:val="left" w:pos="8364"/>
        </w:tabs>
        <w:snapToGrid w:val="0"/>
        <w:spacing w:afterLines="50" w:after="120" w:line="480" w:lineRule="exact"/>
        <w:ind w:left="420" w:rightChars="-27" w:right="-57"/>
        <w:jc w:val="left"/>
        <w:rPr>
          <w:rFonts w:ascii="宋体" w:hAnsi="宋体"/>
          <w:sz w:val="24"/>
        </w:rPr>
      </w:pPr>
      <w:r>
        <w:rPr>
          <w:rFonts w:ascii="宋体" w:hAnsi="宋体" w:hint="eastAsia"/>
          <w:sz w:val="24"/>
        </w:rPr>
        <w:t>9、中标市场化组织承诺对国家重点诊断任务书的服务内容不收取费用（投标人需书面承诺，格式自拟）</w:t>
      </w:r>
    </w:p>
    <w:p w:rsidR="0042659F" w:rsidRDefault="00F931D4">
      <w:pPr>
        <w:tabs>
          <w:tab w:val="left" w:pos="780"/>
          <w:tab w:val="left" w:pos="993"/>
          <w:tab w:val="left" w:pos="1030"/>
          <w:tab w:val="left" w:pos="1134"/>
          <w:tab w:val="left" w:pos="8364"/>
        </w:tabs>
        <w:snapToGrid w:val="0"/>
        <w:spacing w:afterLines="50" w:after="120" w:line="480" w:lineRule="exact"/>
        <w:ind w:rightChars="-27" w:right="-57" w:firstLineChars="200" w:firstLine="482"/>
        <w:jc w:val="left"/>
        <w:rPr>
          <w:rFonts w:ascii="宋体" w:hAnsi="宋体"/>
          <w:b/>
          <w:bCs/>
          <w:sz w:val="24"/>
        </w:rPr>
      </w:pPr>
      <w:r>
        <w:rPr>
          <w:rFonts w:ascii="宋体" w:hAnsi="宋体" w:hint="eastAsia"/>
          <w:b/>
          <w:bCs/>
          <w:sz w:val="24"/>
        </w:rPr>
        <w:t>以上提供的原件、扫描件、复印件须加盖供应商公章，未提供相应资料或未加盖公章的其投标均被拒绝。</w:t>
      </w:r>
    </w:p>
    <w:p w:rsidR="0042659F" w:rsidRDefault="00F931D4">
      <w:pPr>
        <w:jc w:val="center"/>
        <w:rPr>
          <w:spacing w:val="20"/>
          <w:sz w:val="30"/>
          <w:szCs w:val="30"/>
        </w:rPr>
      </w:pPr>
      <w:r>
        <w:br w:type="page"/>
      </w:r>
      <w:bookmarkStart w:id="157" w:name="_Hlt520274121"/>
      <w:bookmarkEnd w:id="157"/>
    </w:p>
    <w:p w:rsidR="0042659F" w:rsidRDefault="00F931D4">
      <w:pPr>
        <w:spacing w:line="360" w:lineRule="auto"/>
        <w:rPr>
          <w:rFonts w:asciiTheme="majorEastAsia" w:eastAsiaTheme="majorEastAsia" w:hAnsiTheme="majorEastAsia"/>
          <w:b/>
          <w:sz w:val="24"/>
        </w:rPr>
      </w:pPr>
      <w:bookmarkStart w:id="158" w:name="_Toc15604"/>
      <w:bookmarkStart w:id="159" w:name="_Toc18442"/>
      <w:r>
        <w:rPr>
          <w:rFonts w:asciiTheme="majorEastAsia" w:eastAsiaTheme="majorEastAsia" w:hAnsiTheme="majorEastAsia" w:hint="eastAsia"/>
          <w:b/>
          <w:sz w:val="24"/>
        </w:rPr>
        <w:lastRenderedPageBreak/>
        <w:t xml:space="preserve">7-1 </w:t>
      </w:r>
      <w:r>
        <w:rPr>
          <w:rFonts w:asciiTheme="majorEastAsia" w:eastAsiaTheme="majorEastAsia" w:hAnsiTheme="majorEastAsia"/>
          <w:b/>
          <w:sz w:val="24"/>
        </w:rPr>
        <w:t xml:space="preserve"> </w:t>
      </w:r>
      <w:r>
        <w:rPr>
          <w:rFonts w:asciiTheme="majorEastAsia" w:eastAsiaTheme="majorEastAsia" w:hAnsiTheme="majorEastAsia" w:hint="eastAsia"/>
          <w:b/>
          <w:sz w:val="24"/>
        </w:rPr>
        <w:t>供应商“三证合一”的企业法人营业执照副本复印件（加盖公章）</w:t>
      </w:r>
      <w:bookmarkEnd w:id="158"/>
      <w:bookmarkEnd w:id="159"/>
    </w:p>
    <w:p w:rsidR="0042659F" w:rsidRDefault="00F931D4">
      <w:pPr>
        <w:autoSpaceDE w:val="0"/>
        <w:autoSpaceDN w:val="0"/>
        <w:snapToGrid w:val="0"/>
        <w:spacing w:line="360" w:lineRule="auto"/>
        <w:rPr>
          <w:rFonts w:asciiTheme="majorEastAsia" w:eastAsiaTheme="majorEastAsia" w:hAnsiTheme="majorEastAsia" w:cs="宋体"/>
          <w:sz w:val="24"/>
        </w:rPr>
      </w:pPr>
      <w:r>
        <w:rPr>
          <w:rFonts w:asciiTheme="majorEastAsia" w:eastAsiaTheme="majorEastAsia" w:hAnsiTheme="majorEastAsia" w:cs="宋体" w:hint="eastAsia"/>
          <w:sz w:val="24"/>
        </w:rPr>
        <w:t>说明：</w:t>
      </w:r>
    </w:p>
    <w:p w:rsidR="0042659F" w:rsidRDefault="00F931D4">
      <w:pPr>
        <w:autoSpaceDE w:val="0"/>
        <w:autoSpaceDN w:val="0"/>
        <w:snapToGrid w:val="0"/>
        <w:spacing w:line="360" w:lineRule="auto"/>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供应商是企业（包括合伙企业）的，应提供其在工商部门注册的有效“企业法人营业执照”或“营业执照”的复印件；</w:t>
      </w:r>
    </w:p>
    <w:p w:rsidR="0042659F" w:rsidRDefault="00F931D4">
      <w:pPr>
        <w:autoSpaceDE w:val="0"/>
        <w:autoSpaceDN w:val="0"/>
        <w:snapToGrid w:val="0"/>
        <w:spacing w:line="360" w:lineRule="auto"/>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供应商是事业单位的，应提供其有效的“事业单位法人证书”复印件；</w:t>
      </w:r>
    </w:p>
    <w:p w:rsidR="0042659F" w:rsidRDefault="00F931D4">
      <w:pPr>
        <w:autoSpaceDE w:val="0"/>
        <w:autoSpaceDN w:val="0"/>
        <w:snapToGrid w:val="0"/>
        <w:spacing w:line="360" w:lineRule="auto"/>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供应商是非企业专业服务机构的，应提供其有效的“执业许可证”复印件；</w:t>
      </w:r>
    </w:p>
    <w:p w:rsidR="0042659F" w:rsidRDefault="00F931D4">
      <w:pPr>
        <w:autoSpaceDE w:val="0"/>
        <w:autoSpaceDN w:val="0"/>
        <w:snapToGrid w:val="0"/>
        <w:spacing w:line="360" w:lineRule="auto"/>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供应商是个体工商户的，应提供其有效的“个体工商户营业执照”复印件；</w:t>
      </w:r>
    </w:p>
    <w:p w:rsidR="0042659F" w:rsidRDefault="00F931D4">
      <w:pPr>
        <w:autoSpaceDE w:val="0"/>
        <w:autoSpaceDN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cs="宋体" w:hint="eastAsia"/>
          <w:sz w:val="24"/>
        </w:rPr>
        <w:t>供应商是自然人的，应提供其有效的自然人身份证明复印件。</w:t>
      </w:r>
    </w:p>
    <w:p w:rsidR="0042659F" w:rsidRDefault="0042659F">
      <w:pPr>
        <w:spacing w:line="360" w:lineRule="auto"/>
        <w:rPr>
          <w:rFonts w:asciiTheme="majorEastAsia" w:eastAsiaTheme="majorEastAsia" w:hAnsiTheme="majorEastAsia"/>
          <w:b/>
          <w:sz w:val="24"/>
        </w:rPr>
      </w:pPr>
      <w:bookmarkStart w:id="160" w:name="_Toc21548"/>
      <w:bookmarkStart w:id="161" w:name="_Toc16787"/>
      <w:bookmarkEnd w:id="150"/>
    </w:p>
    <w:p w:rsidR="0042659F" w:rsidRDefault="00F931D4">
      <w:pPr>
        <w:spacing w:line="360" w:lineRule="auto"/>
        <w:rPr>
          <w:rFonts w:asciiTheme="majorEastAsia" w:eastAsiaTheme="majorEastAsia" w:hAnsiTheme="majorEastAsia" w:cs="宋体"/>
          <w:sz w:val="24"/>
        </w:rPr>
      </w:pPr>
      <w:r>
        <w:rPr>
          <w:rFonts w:asciiTheme="majorEastAsia" w:eastAsiaTheme="majorEastAsia" w:hAnsiTheme="majorEastAsia"/>
          <w:b/>
          <w:sz w:val="24"/>
        </w:rPr>
        <w:t xml:space="preserve">7-2  </w:t>
      </w:r>
      <w:bookmarkStart w:id="162" w:name="_Toc11031"/>
      <w:bookmarkStart w:id="163" w:name="_Toc29140"/>
      <w:bookmarkEnd w:id="160"/>
      <w:bookmarkEnd w:id="161"/>
      <w:r>
        <w:rPr>
          <w:rFonts w:asciiTheme="majorEastAsia" w:eastAsiaTheme="majorEastAsia" w:hAnsiTheme="majorEastAsia" w:hint="eastAsia"/>
          <w:b/>
          <w:sz w:val="24"/>
        </w:rPr>
        <w:t>本年度基本开户银行出具的资信证明</w:t>
      </w:r>
      <w:bookmarkEnd w:id="162"/>
      <w:bookmarkEnd w:id="163"/>
    </w:p>
    <w:tbl>
      <w:tblPr>
        <w:tblW w:w="85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4"/>
        <w:gridCol w:w="3480"/>
        <w:gridCol w:w="3793"/>
      </w:tblGrid>
      <w:tr w:rsidR="0042659F">
        <w:trPr>
          <w:trHeight w:val="380"/>
          <w:jc w:val="center"/>
        </w:trPr>
        <w:tc>
          <w:tcPr>
            <w:tcW w:w="1254" w:type="dxa"/>
            <w:vMerge w:val="restart"/>
            <w:vAlign w:val="center"/>
          </w:tcPr>
          <w:p w:rsidR="0042659F" w:rsidRDefault="00F931D4">
            <w:pPr>
              <w:snapToGrid w:val="0"/>
              <w:rPr>
                <w:rFonts w:asciiTheme="majorEastAsia" w:eastAsiaTheme="majorEastAsia" w:hAnsiTheme="majorEastAsia"/>
                <w:sz w:val="24"/>
              </w:rPr>
            </w:pPr>
            <w:r>
              <w:rPr>
                <w:rFonts w:asciiTheme="majorEastAsia" w:eastAsiaTheme="majorEastAsia" w:hAnsiTheme="majorEastAsia"/>
                <w:b/>
                <w:sz w:val="24"/>
              </w:rPr>
              <w:t>开户银行</w:t>
            </w:r>
          </w:p>
        </w:tc>
        <w:tc>
          <w:tcPr>
            <w:tcW w:w="7273" w:type="dxa"/>
            <w:gridSpan w:val="2"/>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名称：</w:t>
            </w:r>
          </w:p>
        </w:tc>
      </w:tr>
      <w:tr w:rsidR="0042659F">
        <w:trPr>
          <w:trHeight w:val="380"/>
          <w:jc w:val="center"/>
        </w:trPr>
        <w:tc>
          <w:tcPr>
            <w:tcW w:w="1254" w:type="dxa"/>
            <w:vMerge/>
            <w:vAlign w:val="center"/>
          </w:tcPr>
          <w:p w:rsidR="0042659F" w:rsidRDefault="0042659F">
            <w:pPr>
              <w:snapToGrid w:val="0"/>
              <w:rPr>
                <w:rFonts w:asciiTheme="majorEastAsia" w:eastAsiaTheme="majorEastAsia" w:hAnsiTheme="majorEastAsia"/>
                <w:sz w:val="24"/>
              </w:rPr>
            </w:pPr>
          </w:p>
        </w:tc>
        <w:tc>
          <w:tcPr>
            <w:tcW w:w="7273" w:type="dxa"/>
            <w:gridSpan w:val="2"/>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地址：</w:t>
            </w:r>
          </w:p>
        </w:tc>
      </w:tr>
      <w:tr w:rsidR="0042659F">
        <w:trPr>
          <w:trHeight w:val="380"/>
          <w:jc w:val="center"/>
        </w:trPr>
        <w:tc>
          <w:tcPr>
            <w:tcW w:w="1254" w:type="dxa"/>
            <w:vMerge/>
            <w:vAlign w:val="center"/>
          </w:tcPr>
          <w:p w:rsidR="0042659F" w:rsidRDefault="0042659F">
            <w:pPr>
              <w:snapToGrid w:val="0"/>
              <w:rPr>
                <w:rFonts w:asciiTheme="majorEastAsia" w:eastAsiaTheme="majorEastAsia" w:hAnsiTheme="majorEastAsia"/>
                <w:sz w:val="24"/>
              </w:rPr>
            </w:pPr>
          </w:p>
        </w:tc>
        <w:tc>
          <w:tcPr>
            <w:tcW w:w="3480" w:type="dxa"/>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电话：</w:t>
            </w:r>
          </w:p>
        </w:tc>
        <w:tc>
          <w:tcPr>
            <w:tcW w:w="3793" w:type="dxa"/>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联系人及职务：</w:t>
            </w:r>
          </w:p>
        </w:tc>
      </w:tr>
      <w:tr w:rsidR="0042659F">
        <w:trPr>
          <w:trHeight w:val="380"/>
          <w:jc w:val="center"/>
        </w:trPr>
        <w:tc>
          <w:tcPr>
            <w:tcW w:w="1254" w:type="dxa"/>
            <w:vMerge/>
            <w:vAlign w:val="center"/>
          </w:tcPr>
          <w:p w:rsidR="0042659F" w:rsidRDefault="0042659F">
            <w:pPr>
              <w:snapToGrid w:val="0"/>
              <w:rPr>
                <w:rFonts w:asciiTheme="majorEastAsia" w:eastAsiaTheme="majorEastAsia" w:hAnsiTheme="majorEastAsia"/>
                <w:sz w:val="24"/>
              </w:rPr>
            </w:pPr>
          </w:p>
        </w:tc>
        <w:tc>
          <w:tcPr>
            <w:tcW w:w="3480" w:type="dxa"/>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传真：</w:t>
            </w:r>
          </w:p>
        </w:tc>
        <w:tc>
          <w:tcPr>
            <w:tcW w:w="3793" w:type="dxa"/>
            <w:vAlign w:val="center"/>
          </w:tcPr>
          <w:p w:rsidR="0042659F" w:rsidRDefault="00F931D4">
            <w:pPr>
              <w:snapToGrid w:val="0"/>
              <w:ind w:left="92" w:firstLine="8"/>
              <w:rPr>
                <w:rFonts w:asciiTheme="majorEastAsia" w:eastAsiaTheme="majorEastAsia" w:hAnsiTheme="majorEastAsia"/>
                <w:sz w:val="24"/>
              </w:rPr>
            </w:pPr>
            <w:r>
              <w:rPr>
                <w:rFonts w:asciiTheme="majorEastAsia" w:eastAsiaTheme="majorEastAsia" w:hAnsiTheme="majorEastAsia"/>
                <w:sz w:val="24"/>
              </w:rPr>
              <w:t>电传：</w:t>
            </w:r>
          </w:p>
        </w:tc>
      </w:tr>
    </w:tbl>
    <w:p w:rsidR="0042659F" w:rsidRDefault="0042659F">
      <w:pPr>
        <w:autoSpaceDE w:val="0"/>
        <w:autoSpaceDN w:val="0"/>
        <w:snapToGrid w:val="0"/>
        <w:spacing w:line="360" w:lineRule="auto"/>
        <w:rPr>
          <w:rFonts w:asciiTheme="majorEastAsia" w:eastAsiaTheme="majorEastAsia" w:hAnsiTheme="majorEastAsia" w:cs="宋体"/>
          <w:sz w:val="24"/>
        </w:rPr>
      </w:pPr>
    </w:p>
    <w:p w:rsidR="0042659F" w:rsidRDefault="00F931D4">
      <w:pPr>
        <w:autoSpaceDE w:val="0"/>
        <w:autoSpaceDN w:val="0"/>
        <w:snapToGrid w:val="0"/>
        <w:spacing w:line="360" w:lineRule="auto"/>
        <w:rPr>
          <w:rFonts w:asciiTheme="majorEastAsia" w:eastAsiaTheme="majorEastAsia" w:hAnsiTheme="majorEastAsia" w:cs="宋体"/>
          <w:sz w:val="24"/>
        </w:rPr>
      </w:pPr>
      <w:r>
        <w:rPr>
          <w:rFonts w:asciiTheme="majorEastAsia" w:eastAsiaTheme="majorEastAsia" w:hAnsiTheme="majorEastAsia" w:cs="宋体" w:hint="eastAsia"/>
          <w:sz w:val="24"/>
        </w:rPr>
        <w:t>注：附基本</w:t>
      </w:r>
      <w:proofErr w:type="gramStart"/>
      <w:r>
        <w:rPr>
          <w:rFonts w:asciiTheme="majorEastAsia" w:eastAsiaTheme="majorEastAsia" w:hAnsiTheme="majorEastAsia" w:cs="宋体" w:hint="eastAsia"/>
          <w:sz w:val="24"/>
        </w:rPr>
        <w:t>帐户</w:t>
      </w:r>
      <w:proofErr w:type="gramEnd"/>
      <w:r>
        <w:rPr>
          <w:rFonts w:asciiTheme="majorEastAsia" w:eastAsiaTheme="majorEastAsia" w:hAnsiTheme="majorEastAsia" w:cs="宋体" w:hint="eastAsia"/>
          <w:sz w:val="24"/>
        </w:rPr>
        <w:t>的“银行开户许可证”的复印件。</w:t>
      </w:r>
    </w:p>
    <w:p w:rsidR="0042659F" w:rsidRDefault="00F931D4">
      <w:pPr>
        <w:spacing w:line="360" w:lineRule="auto"/>
        <w:rPr>
          <w:rFonts w:asciiTheme="majorEastAsia" w:eastAsiaTheme="majorEastAsia" w:hAnsiTheme="majorEastAsia"/>
          <w:sz w:val="24"/>
        </w:rPr>
      </w:pPr>
      <w:r>
        <w:rPr>
          <w:rFonts w:asciiTheme="majorEastAsia" w:eastAsiaTheme="majorEastAsia" w:hAnsiTheme="majorEastAsia" w:hint="eastAsia"/>
          <w:b/>
          <w:sz w:val="24"/>
        </w:rPr>
        <w:t>（注：银行资信证明与</w:t>
      </w:r>
      <w:r>
        <w:rPr>
          <w:rFonts w:asciiTheme="majorEastAsia" w:eastAsiaTheme="majorEastAsia" w:hAnsiTheme="majorEastAsia"/>
          <w:b/>
          <w:sz w:val="24"/>
        </w:rPr>
        <w:t>供应商财务状况表二选一）</w:t>
      </w:r>
    </w:p>
    <w:p w:rsidR="0042659F" w:rsidRDefault="0042659F">
      <w:pPr>
        <w:spacing w:line="360" w:lineRule="auto"/>
        <w:rPr>
          <w:rFonts w:asciiTheme="majorEastAsia" w:eastAsiaTheme="majorEastAsia" w:hAnsiTheme="majorEastAsia"/>
          <w:b/>
          <w:spacing w:val="20"/>
          <w:sz w:val="24"/>
        </w:rPr>
      </w:pPr>
      <w:bookmarkStart w:id="164" w:name="_Toc27325"/>
      <w:bookmarkStart w:id="165" w:name="_Toc14366"/>
    </w:p>
    <w:p w:rsidR="0042659F" w:rsidRDefault="00F931D4">
      <w:pPr>
        <w:spacing w:line="360" w:lineRule="auto"/>
        <w:rPr>
          <w:rFonts w:asciiTheme="majorEastAsia" w:eastAsiaTheme="majorEastAsia" w:hAnsiTheme="majorEastAsia"/>
          <w:sz w:val="24"/>
        </w:rPr>
      </w:pPr>
      <w:r>
        <w:rPr>
          <w:rFonts w:asciiTheme="majorEastAsia" w:eastAsiaTheme="majorEastAsia" w:hAnsiTheme="majorEastAsia"/>
          <w:b/>
          <w:sz w:val="24"/>
        </w:rPr>
        <w:t>7-</w:t>
      </w:r>
      <w:r>
        <w:rPr>
          <w:rFonts w:asciiTheme="majorEastAsia" w:eastAsiaTheme="majorEastAsia" w:hAnsiTheme="majorEastAsia" w:hint="eastAsia"/>
          <w:b/>
          <w:sz w:val="24"/>
        </w:rPr>
        <w:t>3</w:t>
      </w:r>
      <w:r>
        <w:rPr>
          <w:rFonts w:asciiTheme="majorEastAsia" w:eastAsiaTheme="majorEastAsia" w:hAnsiTheme="majorEastAsia"/>
          <w:b/>
          <w:sz w:val="24"/>
        </w:rPr>
        <w:t xml:space="preserve">  具</w:t>
      </w:r>
      <w:r>
        <w:rPr>
          <w:rFonts w:asciiTheme="majorEastAsia" w:eastAsiaTheme="majorEastAsia" w:hAnsiTheme="majorEastAsia" w:hint="eastAsia"/>
          <w:b/>
          <w:sz w:val="24"/>
        </w:rPr>
        <w:t>备</w:t>
      </w:r>
      <w:r>
        <w:rPr>
          <w:rFonts w:asciiTheme="majorEastAsia" w:eastAsiaTheme="majorEastAsia" w:hAnsiTheme="majorEastAsia"/>
          <w:b/>
          <w:sz w:val="24"/>
        </w:rPr>
        <w:t>履行合同所必需的设备和专业技术能力</w:t>
      </w:r>
      <w:r>
        <w:rPr>
          <w:rFonts w:asciiTheme="majorEastAsia" w:eastAsiaTheme="majorEastAsia" w:hAnsiTheme="majorEastAsia" w:hint="eastAsia"/>
          <w:b/>
          <w:sz w:val="24"/>
        </w:rPr>
        <w:t>承诺书</w:t>
      </w:r>
      <w:bookmarkEnd w:id="164"/>
      <w:bookmarkEnd w:id="165"/>
    </w:p>
    <w:p w:rsidR="0042659F" w:rsidRDefault="0042659F">
      <w:pPr>
        <w:ind w:firstLine="480"/>
        <w:rPr>
          <w:rFonts w:asciiTheme="majorEastAsia" w:eastAsiaTheme="majorEastAsia" w:hAnsiTheme="majorEastAsia" w:cs="宋体"/>
          <w:kern w:val="0"/>
          <w:sz w:val="24"/>
        </w:rPr>
      </w:pPr>
    </w:p>
    <w:p w:rsidR="0042659F" w:rsidRDefault="00F931D4">
      <w:pPr>
        <w:rPr>
          <w:rFonts w:asciiTheme="majorEastAsia" w:eastAsiaTheme="majorEastAsia" w:hAnsiTheme="majorEastAsia" w:cs="宋体"/>
          <w:kern w:val="0"/>
          <w:sz w:val="24"/>
          <w:u w:val="single"/>
        </w:rPr>
      </w:pPr>
      <w:r>
        <w:rPr>
          <w:rFonts w:asciiTheme="majorEastAsia" w:eastAsiaTheme="majorEastAsia" w:hAnsiTheme="majorEastAsia" w:cs="宋体" w:hint="eastAsia"/>
          <w:kern w:val="0"/>
          <w:sz w:val="24"/>
          <w:u w:val="single"/>
        </w:rPr>
        <w:t xml:space="preserve">(采购人名称)      </w:t>
      </w:r>
    </w:p>
    <w:p w:rsidR="0042659F" w:rsidRDefault="0042659F">
      <w:pPr>
        <w:ind w:firstLine="480"/>
        <w:rPr>
          <w:rFonts w:asciiTheme="majorEastAsia" w:eastAsiaTheme="majorEastAsia" w:hAnsiTheme="majorEastAsia" w:cs="宋体"/>
          <w:kern w:val="0"/>
          <w:sz w:val="24"/>
        </w:rPr>
      </w:pPr>
    </w:p>
    <w:p w:rsidR="0042659F" w:rsidRDefault="00F931D4">
      <w:pPr>
        <w:ind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我公司承诺</w:t>
      </w:r>
      <w:r>
        <w:rPr>
          <w:rFonts w:asciiTheme="majorEastAsia" w:eastAsiaTheme="majorEastAsia" w:hAnsiTheme="majorEastAsia"/>
          <w:sz w:val="24"/>
        </w:rPr>
        <w:t>具</w:t>
      </w:r>
      <w:r>
        <w:rPr>
          <w:rFonts w:asciiTheme="majorEastAsia" w:eastAsiaTheme="majorEastAsia" w:hAnsiTheme="majorEastAsia" w:hint="eastAsia"/>
          <w:sz w:val="24"/>
        </w:rPr>
        <w:t>备</w:t>
      </w:r>
      <w:r>
        <w:rPr>
          <w:rFonts w:asciiTheme="majorEastAsia" w:eastAsiaTheme="majorEastAsia" w:hAnsiTheme="majorEastAsia"/>
          <w:sz w:val="24"/>
        </w:rPr>
        <w:t>履行合同所必需的设备和专业技术能力</w:t>
      </w:r>
      <w:r>
        <w:rPr>
          <w:rFonts w:asciiTheme="majorEastAsia" w:eastAsiaTheme="majorEastAsia" w:hAnsiTheme="majorEastAsia" w:cs="宋体" w:hint="eastAsia"/>
          <w:kern w:val="0"/>
          <w:sz w:val="24"/>
        </w:rPr>
        <w:t>。</w:t>
      </w:r>
    </w:p>
    <w:p w:rsidR="0042659F" w:rsidRDefault="0042659F">
      <w:pPr>
        <w:ind w:firstLine="480"/>
        <w:rPr>
          <w:rFonts w:asciiTheme="majorEastAsia" w:eastAsiaTheme="majorEastAsia" w:hAnsiTheme="majorEastAsia"/>
          <w:b/>
          <w:sz w:val="24"/>
        </w:rPr>
      </w:pPr>
    </w:p>
    <w:p w:rsidR="0042659F" w:rsidRDefault="0042659F">
      <w:pPr>
        <w:ind w:firstLine="480"/>
        <w:rPr>
          <w:rFonts w:asciiTheme="majorEastAsia" w:eastAsiaTheme="majorEastAsia" w:hAnsiTheme="majorEastAsia"/>
          <w:b/>
          <w:sz w:val="24"/>
        </w:rPr>
      </w:pPr>
    </w:p>
    <w:p w:rsidR="0042659F" w:rsidRDefault="0042659F">
      <w:pPr>
        <w:ind w:firstLine="480"/>
        <w:rPr>
          <w:rFonts w:asciiTheme="majorEastAsia" w:eastAsiaTheme="majorEastAsia" w:hAnsiTheme="majorEastAsia"/>
          <w:b/>
          <w:sz w:val="24"/>
        </w:rPr>
      </w:pPr>
    </w:p>
    <w:p w:rsidR="0042659F" w:rsidRDefault="00F931D4">
      <w:pPr>
        <w:spacing w:beforeLines="50" w:before="120" w:line="440" w:lineRule="exact"/>
        <w:ind w:leftChars="-49" w:left="-103" w:firstLineChars="257" w:firstLine="617"/>
        <w:rPr>
          <w:rFonts w:asciiTheme="majorEastAsia" w:eastAsiaTheme="majorEastAsia" w:hAnsiTheme="majorEastAsia"/>
          <w:sz w:val="24"/>
        </w:rPr>
      </w:pPr>
      <w:r>
        <w:rPr>
          <w:rFonts w:asciiTheme="majorEastAsia" w:eastAsiaTheme="majorEastAsia" w:hAnsiTheme="majorEastAsia" w:hint="eastAsia"/>
          <w:sz w:val="24"/>
        </w:rPr>
        <w:t>供应商：（公章）</w:t>
      </w:r>
    </w:p>
    <w:p w:rsidR="0042659F" w:rsidRDefault="00F931D4">
      <w:pPr>
        <w:spacing w:beforeLines="50" w:before="120" w:line="440" w:lineRule="exact"/>
        <w:ind w:leftChars="219" w:left="460"/>
        <w:rPr>
          <w:rFonts w:asciiTheme="majorEastAsia" w:eastAsiaTheme="majorEastAsia" w:hAnsiTheme="majorEastAsia"/>
          <w:sz w:val="24"/>
        </w:rPr>
      </w:pPr>
      <w:r>
        <w:rPr>
          <w:rFonts w:asciiTheme="majorEastAsia" w:eastAsiaTheme="majorEastAsia" w:hAnsiTheme="majorEastAsia"/>
          <w:sz w:val="24"/>
        </w:rPr>
        <w:t>法定代表人或其授权代表：（</w:t>
      </w:r>
      <w:r>
        <w:rPr>
          <w:rFonts w:asciiTheme="majorEastAsia" w:eastAsiaTheme="majorEastAsia" w:hAnsiTheme="majorEastAsia" w:hint="eastAsia"/>
          <w:sz w:val="24"/>
        </w:rPr>
        <w:t>签字或加盖人名章</w:t>
      </w:r>
      <w:r>
        <w:rPr>
          <w:rFonts w:asciiTheme="majorEastAsia" w:eastAsiaTheme="majorEastAsia" w:hAnsiTheme="majorEastAsia"/>
          <w:sz w:val="24"/>
        </w:rPr>
        <w:t>）</w:t>
      </w:r>
    </w:p>
    <w:p w:rsidR="0042659F" w:rsidRDefault="00F931D4">
      <w:pPr>
        <w:spacing w:beforeLines="50" w:before="120" w:line="440" w:lineRule="exact"/>
        <w:ind w:leftChars="219" w:left="460"/>
        <w:rPr>
          <w:rFonts w:asciiTheme="majorEastAsia" w:eastAsiaTheme="majorEastAsia" w:hAnsiTheme="majorEastAsia"/>
          <w:sz w:val="24"/>
        </w:rPr>
      </w:pPr>
      <w:r>
        <w:rPr>
          <w:rFonts w:asciiTheme="majorEastAsia" w:eastAsiaTheme="majorEastAsia" w:hAnsiTheme="majorEastAsia"/>
          <w:sz w:val="24"/>
        </w:rPr>
        <w:t>日期：</w:t>
      </w:r>
    </w:p>
    <w:p w:rsidR="0042659F" w:rsidRDefault="0042659F">
      <w:pPr>
        <w:spacing w:line="360" w:lineRule="auto"/>
        <w:rPr>
          <w:rFonts w:asciiTheme="majorEastAsia" w:eastAsiaTheme="majorEastAsia" w:hAnsiTheme="majorEastAsia"/>
          <w:b/>
          <w:sz w:val="24"/>
        </w:rPr>
        <w:sectPr w:rsidR="0042659F">
          <w:pgSz w:w="11906" w:h="16838"/>
          <w:pgMar w:top="1247" w:right="1247" w:bottom="1247" w:left="1701" w:header="851" w:footer="992" w:gutter="0"/>
          <w:cols w:space="720"/>
          <w:docGrid w:linePitch="312"/>
        </w:sectPr>
      </w:pPr>
      <w:bookmarkStart w:id="166" w:name="_Toc2139"/>
      <w:bookmarkStart w:id="167" w:name="_Toc12562"/>
    </w:p>
    <w:p w:rsidR="0042659F" w:rsidRDefault="00F931D4">
      <w:pPr>
        <w:spacing w:line="360" w:lineRule="auto"/>
        <w:rPr>
          <w:rFonts w:asciiTheme="majorEastAsia" w:eastAsiaTheme="majorEastAsia" w:hAnsiTheme="majorEastAsia"/>
          <w:b/>
          <w:sz w:val="24"/>
        </w:rPr>
      </w:pPr>
      <w:r>
        <w:rPr>
          <w:rFonts w:asciiTheme="majorEastAsia" w:eastAsiaTheme="majorEastAsia" w:hAnsiTheme="majorEastAsia"/>
          <w:b/>
          <w:sz w:val="24"/>
        </w:rPr>
        <w:lastRenderedPageBreak/>
        <w:t>7-</w:t>
      </w:r>
      <w:r>
        <w:rPr>
          <w:rFonts w:asciiTheme="majorEastAsia" w:eastAsiaTheme="majorEastAsia" w:hAnsiTheme="majorEastAsia" w:hint="eastAsia"/>
          <w:b/>
          <w:sz w:val="24"/>
        </w:rPr>
        <w:t>4</w:t>
      </w:r>
      <w:r>
        <w:rPr>
          <w:rFonts w:asciiTheme="majorEastAsia" w:eastAsiaTheme="majorEastAsia" w:hAnsiTheme="majorEastAsia"/>
          <w:b/>
          <w:sz w:val="24"/>
        </w:rPr>
        <w:t xml:space="preserve">  参加政府采购活动前3年内在经营活动中没有重大违法记录书面声明</w:t>
      </w:r>
      <w:bookmarkEnd w:id="166"/>
      <w:bookmarkEnd w:id="167"/>
    </w:p>
    <w:p w:rsidR="0042659F" w:rsidRDefault="00F931D4">
      <w:pPr>
        <w:jc w:val="center"/>
        <w:rPr>
          <w:rFonts w:asciiTheme="majorEastAsia" w:eastAsiaTheme="majorEastAsia" w:hAnsiTheme="majorEastAsia"/>
          <w:b/>
          <w:sz w:val="24"/>
        </w:rPr>
      </w:pPr>
      <w:r>
        <w:rPr>
          <w:rFonts w:asciiTheme="majorEastAsia" w:eastAsiaTheme="majorEastAsia" w:hAnsiTheme="majorEastAsia" w:hint="eastAsia"/>
          <w:b/>
          <w:sz w:val="24"/>
        </w:rPr>
        <w:t>声明函</w:t>
      </w:r>
    </w:p>
    <w:p w:rsidR="0042659F" w:rsidRDefault="00F931D4">
      <w:pPr>
        <w:tabs>
          <w:tab w:val="left" w:pos="5580"/>
        </w:tabs>
        <w:spacing w:before="120" w:line="360" w:lineRule="auto"/>
        <w:rPr>
          <w:rFonts w:asciiTheme="majorEastAsia" w:eastAsiaTheme="majorEastAsia" w:hAnsiTheme="majorEastAsia"/>
          <w:sz w:val="24"/>
        </w:rPr>
      </w:pPr>
      <w:r>
        <w:rPr>
          <w:rFonts w:asciiTheme="majorEastAsia" w:eastAsiaTheme="majorEastAsia" w:hAnsiTheme="majorEastAsia" w:hint="eastAsia"/>
          <w:sz w:val="24"/>
        </w:rPr>
        <w:t>致：</w:t>
      </w:r>
      <w:r>
        <w:rPr>
          <w:rFonts w:asciiTheme="majorEastAsia" w:eastAsiaTheme="majorEastAsia" w:hAnsiTheme="majorEastAsia" w:hint="eastAsia"/>
          <w:sz w:val="24"/>
          <w:u w:val="single"/>
        </w:rPr>
        <w:t xml:space="preserve">   （采购人） </w:t>
      </w:r>
      <w:r>
        <w:rPr>
          <w:rFonts w:asciiTheme="majorEastAsia" w:eastAsiaTheme="majorEastAsia" w:hAnsiTheme="majorEastAsia"/>
          <w:sz w:val="24"/>
          <w:u w:val="single"/>
        </w:rPr>
        <w:t xml:space="preserve"> </w:t>
      </w:r>
      <w:r>
        <w:rPr>
          <w:rFonts w:asciiTheme="majorEastAsia" w:eastAsiaTheme="majorEastAsia" w:hAnsiTheme="majorEastAsia" w:hint="eastAsia"/>
          <w:sz w:val="24"/>
          <w:u w:val="single"/>
        </w:rPr>
        <w:t xml:space="preserve"> </w:t>
      </w:r>
    </w:p>
    <w:p w:rsidR="0042659F" w:rsidRDefault="00F931D4">
      <w:pPr>
        <w:tabs>
          <w:tab w:val="left" w:pos="5580"/>
        </w:tabs>
        <w:spacing w:before="120"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我公司郑重承诺在参加本项目政府采购活动前三年内，在经营活动中无重大违法记录。公司未受到刑事处罚或责令停业、吊销许可证（或执照）、较大数额罚款等行政处罚；未处于财产被接管、冻结、破产状况。</w:t>
      </w:r>
    </w:p>
    <w:p w:rsidR="0042659F" w:rsidRDefault="00F931D4">
      <w:pPr>
        <w:tabs>
          <w:tab w:val="left" w:pos="5580"/>
        </w:tabs>
        <w:spacing w:before="120"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特此声明。</w:t>
      </w:r>
    </w:p>
    <w:p w:rsidR="0042659F" w:rsidRDefault="0042659F">
      <w:pPr>
        <w:tabs>
          <w:tab w:val="left" w:pos="5580"/>
        </w:tabs>
        <w:spacing w:before="120" w:line="360" w:lineRule="auto"/>
        <w:ind w:firstLineChars="200" w:firstLine="480"/>
        <w:rPr>
          <w:rFonts w:asciiTheme="majorEastAsia" w:eastAsiaTheme="majorEastAsia" w:hAnsiTheme="majorEastAsia"/>
          <w:sz w:val="24"/>
        </w:rPr>
      </w:pPr>
    </w:p>
    <w:p w:rsidR="0042659F" w:rsidRDefault="00F931D4">
      <w:pPr>
        <w:pStyle w:val="18"/>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供应商授权代表（签字或加盖人名章</w:t>
      </w:r>
      <w:r>
        <w:rPr>
          <w:rFonts w:asciiTheme="majorEastAsia" w:eastAsiaTheme="majorEastAsia" w:hAnsiTheme="majorEastAsia"/>
          <w:sz w:val="24"/>
          <w:szCs w:val="24"/>
        </w:rPr>
        <w:t>）</w:t>
      </w:r>
      <w:r>
        <w:rPr>
          <w:rFonts w:asciiTheme="majorEastAsia" w:eastAsiaTheme="majorEastAsia" w:hAnsiTheme="majorEastAsia" w:hint="eastAsia"/>
          <w:sz w:val="24"/>
          <w:szCs w:val="24"/>
        </w:rPr>
        <w:t>：____________________________</w:t>
      </w:r>
    </w:p>
    <w:p w:rsidR="0042659F" w:rsidRDefault="00F931D4">
      <w:pPr>
        <w:pStyle w:val="18"/>
        <w:spacing w:line="36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rPr>
        <w:t>供应商(盖章)：</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ab/>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ab/>
      </w:r>
    </w:p>
    <w:p w:rsidR="0042659F" w:rsidRDefault="0042659F">
      <w:pPr>
        <w:spacing w:line="360" w:lineRule="auto"/>
        <w:rPr>
          <w:rFonts w:asciiTheme="majorEastAsia" w:eastAsiaTheme="majorEastAsia" w:hAnsiTheme="majorEastAsia"/>
          <w:b/>
          <w:sz w:val="24"/>
        </w:rPr>
      </w:pPr>
      <w:bookmarkStart w:id="168" w:name="_Toc1047"/>
      <w:bookmarkStart w:id="169" w:name="_Toc15314"/>
    </w:p>
    <w:p w:rsidR="0042659F" w:rsidRDefault="00F931D4">
      <w:pPr>
        <w:spacing w:line="360" w:lineRule="auto"/>
        <w:rPr>
          <w:rFonts w:asciiTheme="majorEastAsia" w:eastAsiaTheme="majorEastAsia" w:hAnsiTheme="majorEastAsia"/>
          <w:b/>
          <w:sz w:val="24"/>
        </w:rPr>
      </w:pPr>
      <w:r>
        <w:rPr>
          <w:rFonts w:asciiTheme="majorEastAsia" w:eastAsiaTheme="majorEastAsia" w:hAnsiTheme="majorEastAsia"/>
          <w:b/>
          <w:sz w:val="24"/>
        </w:rPr>
        <w:t>7-</w:t>
      </w:r>
      <w:r>
        <w:rPr>
          <w:rFonts w:asciiTheme="majorEastAsia" w:eastAsiaTheme="majorEastAsia" w:hAnsiTheme="majorEastAsia" w:hint="eastAsia"/>
          <w:b/>
          <w:sz w:val="24"/>
        </w:rPr>
        <w:t>5</w:t>
      </w:r>
      <w:r>
        <w:rPr>
          <w:rFonts w:asciiTheme="majorEastAsia" w:eastAsiaTheme="majorEastAsia" w:hAnsiTheme="majorEastAsia"/>
          <w:b/>
          <w:sz w:val="24"/>
        </w:rPr>
        <w:t xml:space="preserve">  </w:t>
      </w:r>
      <w:r>
        <w:rPr>
          <w:rFonts w:asciiTheme="majorEastAsia" w:eastAsiaTheme="majorEastAsia" w:hAnsiTheme="majorEastAsia" w:hint="eastAsia"/>
          <w:b/>
          <w:sz w:val="24"/>
        </w:rPr>
        <w:t>供应商控股股东和控股公司名称和存在管理、被管理关系单位名称说明</w:t>
      </w:r>
      <w:bookmarkEnd w:id="168"/>
      <w:bookmarkEnd w:id="169"/>
    </w:p>
    <w:p w:rsidR="0042659F" w:rsidRDefault="0042659F">
      <w:pPr>
        <w:ind w:firstLine="420"/>
        <w:rPr>
          <w:rFonts w:asciiTheme="majorEastAsia" w:eastAsiaTheme="majorEastAsia" w:hAnsiTheme="majorEastAsia"/>
          <w:sz w:val="24"/>
        </w:rPr>
      </w:pPr>
    </w:p>
    <w:p w:rsidR="0042659F" w:rsidRDefault="00F931D4">
      <w:pPr>
        <w:spacing w:line="360" w:lineRule="auto"/>
        <w:rPr>
          <w:rFonts w:asciiTheme="majorEastAsia" w:eastAsiaTheme="majorEastAsia" w:hAnsiTheme="majorEastAsia"/>
          <w:sz w:val="24"/>
        </w:rPr>
      </w:pPr>
      <w:r>
        <w:rPr>
          <w:rFonts w:asciiTheme="majorEastAsia" w:eastAsiaTheme="majorEastAsia" w:hAnsiTheme="majorEastAsia"/>
          <w:sz w:val="24"/>
        </w:rPr>
        <w:t>致：</w:t>
      </w:r>
    </w:p>
    <w:p w:rsidR="0042659F" w:rsidRDefault="00F931D4">
      <w:pPr>
        <w:ind w:firstLine="426"/>
        <w:rPr>
          <w:rFonts w:asciiTheme="majorEastAsia" w:eastAsiaTheme="majorEastAsia" w:hAnsiTheme="majorEastAsia" w:cs="Courier New"/>
          <w:sz w:val="24"/>
        </w:rPr>
      </w:pPr>
      <w:r>
        <w:rPr>
          <w:rFonts w:asciiTheme="majorEastAsia" w:eastAsiaTheme="majorEastAsia" w:hAnsiTheme="majorEastAsia" w:cs="Courier New" w:hint="eastAsia"/>
          <w:sz w:val="24"/>
        </w:rPr>
        <w:t>与我方的法定代表人（单位负责人）为同一人的企业如下：</w:t>
      </w:r>
    </w:p>
    <w:p w:rsidR="0042659F" w:rsidRDefault="00F931D4">
      <w:pPr>
        <w:ind w:firstLine="426"/>
        <w:rPr>
          <w:rFonts w:asciiTheme="majorEastAsia" w:eastAsiaTheme="majorEastAsia" w:hAnsiTheme="majorEastAsia" w:cs="Courier New"/>
          <w:sz w:val="24"/>
        </w:rPr>
      </w:pPr>
      <w:r>
        <w:rPr>
          <w:rFonts w:asciiTheme="majorEastAsia" w:eastAsiaTheme="majorEastAsia" w:hAnsiTheme="majorEastAsia" w:cs="Courier New" w:hint="eastAsia"/>
          <w:sz w:val="24"/>
        </w:rPr>
        <w:t>我方的控股股东如下：</w:t>
      </w:r>
    </w:p>
    <w:p w:rsidR="0042659F" w:rsidRDefault="00F931D4">
      <w:pPr>
        <w:spacing w:line="480" w:lineRule="exact"/>
        <w:ind w:firstLine="426"/>
        <w:rPr>
          <w:rFonts w:asciiTheme="majorEastAsia" w:eastAsiaTheme="majorEastAsia" w:hAnsiTheme="majorEastAsia" w:cs="Courier New"/>
          <w:sz w:val="24"/>
        </w:rPr>
      </w:pPr>
      <w:r>
        <w:rPr>
          <w:rFonts w:asciiTheme="majorEastAsia" w:eastAsiaTheme="majorEastAsia" w:hAnsiTheme="majorEastAsia" w:cs="Courier New" w:hint="eastAsia"/>
          <w:sz w:val="24"/>
        </w:rPr>
        <w:t>我方直接控股的企业如下：</w:t>
      </w:r>
    </w:p>
    <w:p w:rsidR="0042659F" w:rsidRDefault="00F931D4">
      <w:pPr>
        <w:spacing w:line="480" w:lineRule="exact"/>
        <w:ind w:firstLine="426"/>
        <w:rPr>
          <w:rFonts w:asciiTheme="majorEastAsia" w:eastAsiaTheme="majorEastAsia" w:hAnsiTheme="majorEastAsia" w:cs="Courier New"/>
          <w:sz w:val="24"/>
        </w:rPr>
      </w:pPr>
      <w:r>
        <w:rPr>
          <w:rFonts w:asciiTheme="majorEastAsia" w:eastAsiaTheme="majorEastAsia" w:hAnsiTheme="majorEastAsia" w:cs="Courier New" w:hint="eastAsia"/>
          <w:sz w:val="24"/>
        </w:rPr>
        <w:t>与我方存在管理、被管理关系的单位名称如下：</w:t>
      </w:r>
    </w:p>
    <w:p w:rsidR="0042659F" w:rsidRDefault="0042659F">
      <w:pPr>
        <w:spacing w:line="480" w:lineRule="exact"/>
        <w:ind w:firstLine="426"/>
        <w:rPr>
          <w:rFonts w:asciiTheme="majorEastAsia" w:eastAsiaTheme="majorEastAsia" w:hAnsiTheme="majorEastAsia" w:cs="Courier New"/>
          <w:sz w:val="24"/>
        </w:rPr>
      </w:pPr>
    </w:p>
    <w:p w:rsidR="0042659F" w:rsidRDefault="00F931D4">
      <w:pPr>
        <w:spacing w:line="480" w:lineRule="exact"/>
        <w:ind w:firstLineChars="200" w:firstLine="480"/>
        <w:rPr>
          <w:rFonts w:asciiTheme="majorEastAsia" w:eastAsiaTheme="majorEastAsia" w:hAnsiTheme="majorEastAsia"/>
          <w:sz w:val="24"/>
        </w:rPr>
      </w:pPr>
      <w:r>
        <w:rPr>
          <w:rFonts w:asciiTheme="majorEastAsia" w:eastAsiaTheme="majorEastAsia" w:hAnsiTheme="majorEastAsia"/>
          <w:sz w:val="24"/>
        </w:rPr>
        <w:t xml:space="preserve">供应商名称（公章）： </w:t>
      </w:r>
    </w:p>
    <w:p w:rsidR="0042659F" w:rsidRDefault="00F931D4">
      <w:pPr>
        <w:spacing w:line="480" w:lineRule="exact"/>
        <w:ind w:firstLineChars="200" w:firstLine="480"/>
        <w:rPr>
          <w:rFonts w:asciiTheme="majorEastAsia" w:eastAsiaTheme="majorEastAsia" w:hAnsiTheme="majorEastAsia"/>
          <w:sz w:val="24"/>
        </w:rPr>
      </w:pPr>
      <w:r>
        <w:rPr>
          <w:rFonts w:asciiTheme="majorEastAsia" w:eastAsiaTheme="majorEastAsia" w:hAnsiTheme="majorEastAsia"/>
          <w:sz w:val="24"/>
        </w:rPr>
        <w:t>法定代表人或其授权代表（</w:t>
      </w:r>
      <w:r>
        <w:rPr>
          <w:rFonts w:asciiTheme="majorEastAsia" w:eastAsiaTheme="majorEastAsia" w:hAnsiTheme="majorEastAsia" w:hint="eastAsia"/>
          <w:sz w:val="24"/>
        </w:rPr>
        <w:t>签字或加盖人名章</w:t>
      </w:r>
      <w:r>
        <w:rPr>
          <w:rFonts w:asciiTheme="majorEastAsia" w:eastAsiaTheme="majorEastAsia" w:hAnsiTheme="majorEastAsia"/>
          <w:sz w:val="24"/>
        </w:rPr>
        <w:t>）：</w:t>
      </w:r>
    </w:p>
    <w:p w:rsidR="0042659F" w:rsidRDefault="00F931D4">
      <w:pPr>
        <w:spacing w:line="480" w:lineRule="exact"/>
        <w:ind w:firstLineChars="200" w:firstLine="480"/>
        <w:rPr>
          <w:rFonts w:asciiTheme="majorEastAsia" w:eastAsiaTheme="majorEastAsia" w:hAnsiTheme="majorEastAsia"/>
          <w:sz w:val="24"/>
        </w:rPr>
      </w:pPr>
      <w:r>
        <w:rPr>
          <w:rFonts w:asciiTheme="majorEastAsia" w:eastAsiaTheme="majorEastAsia" w:hAnsiTheme="majorEastAsia"/>
          <w:sz w:val="24"/>
        </w:rPr>
        <w:t>日    期：     年   月    日</w:t>
      </w:r>
    </w:p>
    <w:p w:rsidR="0042659F" w:rsidRDefault="0042659F">
      <w:pPr>
        <w:rPr>
          <w:rFonts w:asciiTheme="majorEastAsia" w:eastAsiaTheme="majorEastAsia" w:hAnsiTheme="majorEastAsia"/>
          <w:sz w:val="24"/>
        </w:rPr>
      </w:pPr>
      <w:bookmarkStart w:id="170" w:name="_Toc32535"/>
      <w:bookmarkStart w:id="171" w:name="_Toc21167"/>
    </w:p>
    <w:p w:rsidR="0042659F" w:rsidRDefault="0042659F">
      <w:pPr>
        <w:rPr>
          <w:rFonts w:asciiTheme="majorEastAsia" w:eastAsiaTheme="majorEastAsia" w:hAnsiTheme="majorEastAsia"/>
          <w:sz w:val="24"/>
        </w:rPr>
      </w:pPr>
    </w:p>
    <w:p w:rsidR="0042659F" w:rsidRDefault="00F931D4">
      <w:pPr>
        <w:spacing w:line="360" w:lineRule="auto"/>
        <w:rPr>
          <w:rFonts w:asciiTheme="majorEastAsia" w:eastAsiaTheme="majorEastAsia" w:hAnsiTheme="majorEastAsia"/>
          <w:b/>
          <w:sz w:val="24"/>
        </w:rPr>
      </w:pPr>
      <w:r>
        <w:rPr>
          <w:rFonts w:asciiTheme="majorEastAsia" w:eastAsiaTheme="majorEastAsia" w:hAnsiTheme="majorEastAsia"/>
          <w:b/>
          <w:sz w:val="24"/>
        </w:rPr>
        <w:t>7-</w:t>
      </w:r>
      <w:r>
        <w:rPr>
          <w:rFonts w:asciiTheme="majorEastAsia" w:eastAsiaTheme="majorEastAsia" w:hAnsiTheme="majorEastAsia" w:hint="eastAsia"/>
          <w:b/>
          <w:sz w:val="24"/>
        </w:rPr>
        <w:t>6</w:t>
      </w:r>
      <w:r>
        <w:rPr>
          <w:rFonts w:asciiTheme="majorEastAsia" w:eastAsiaTheme="majorEastAsia" w:hAnsiTheme="majorEastAsia"/>
          <w:b/>
          <w:sz w:val="24"/>
        </w:rPr>
        <w:t xml:space="preserve">  </w:t>
      </w:r>
      <w:r>
        <w:rPr>
          <w:rFonts w:asciiTheme="majorEastAsia" w:eastAsiaTheme="majorEastAsia" w:hAnsiTheme="majorEastAsia" w:hint="eastAsia"/>
          <w:b/>
          <w:sz w:val="24"/>
        </w:rPr>
        <w:t>供应商是否属于为本项目提供整体设计、规范编制或者项目管理、监理、检测等服务的供应商声明</w:t>
      </w:r>
      <w:bookmarkEnd w:id="170"/>
      <w:bookmarkEnd w:id="171"/>
    </w:p>
    <w:p w:rsidR="0042659F" w:rsidRDefault="00F931D4">
      <w:pPr>
        <w:spacing w:line="360" w:lineRule="auto"/>
        <w:rPr>
          <w:rFonts w:asciiTheme="majorEastAsia" w:eastAsiaTheme="majorEastAsia" w:hAnsiTheme="majorEastAsia"/>
          <w:sz w:val="24"/>
        </w:rPr>
      </w:pPr>
      <w:r>
        <w:rPr>
          <w:rFonts w:asciiTheme="majorEastAsia" w:eastAsiaTheme="majorEastAsia" w:hAnsiTheme="majorEastAsia"/>
          <w:sz w:val="24"/>
        </w:rPr>
        <w:t>致：</w:t>
      </w:r>
    </w:p>
    <w:p w:rsidR="0042659F" w:rsidRDefault="00F931D4">
      <w:pPr>
        <w:ind w:firstLineChars="200" w:firstLine="480"/>
        <w:rPr>
          <w:rFonts w:asciiTheme="majorEastAsia" w:eastAsiaTheme="majorEastAsia" w:hAnsiTheme="majorEastAsia" w:cs="Courier New"/>
          <w:sz w:val="24"/>
        </w:rPr>
      </w:pPr>
      <w:r>
        <w:rPr>
          <w:rFonts w:asciiTheme="majorEastAsia" w:eastAsiaTheme="majorEastAsia" w:hAnsiTheme="majorEastAsia" w:cs="Courier New" w:hint="eastAsia"/>
          <w:sz w:val="24"/>
        </w:rPr>
        <w:t xml:space="preserve">我方 </w:t>
      </w:r>
      <w:r>
        <w:rPr>
          <w:rFonts w:asciiTheme="majorEastAsia" w:eastAsiaTheme="majorEastAsia" w:hAnsiTheme="majorEastAsia" w:cs="Courier New" w:hint="eastAsia"/>
          <w:i/>
          <w:iCs/>
          <w:sz w:val="24"/>
        </w:rPr>
        <w:t>属于</w:t>
      </w:r>
      <w:r>
        <w:rPr>
          <w:rFonts w:asciiTheme="majorEastAsia" w:eastAsiaTheme="majorEastAsia" w:hAnsiTheme="majorEastAsia" w:cs="Courier New"/>
          <w:i/>
          <w:iCs/>
          <w:sz w:val="24"/>
        </w:rPr>
        <w:t>/</w:t>
      </w:r>
      <w:r>
        <w:rPr>
          <w:rFonts w:asciiTheme="majorEastAsia" w:eastAsiaTheme="majorEastAsia" w:hAnsiTheme="majorEastAsia" w:cs="Courier New" w:hint="eastAsia"/>
          <w:i/>
          <w:iCs/>
          <w:sz w:val="24"/>
        </w:rPr>
        <w:t>不属于</w:t>
      </w:r>
      <w:r>
        <w:rPr>
          <w:rFonts w:asciiTheme="majorEastAsia" w:eastAsiaTheme="majorEastAsia" w:hAnsiTheme="majorEastAsia" w:cs="Courier New" w:hint="eastAsia"/>
          <w:sz w:val="24"/>
        </w:rPr>
        <w:t xml:space="preserve"> 为本项目提供整体设计、规范编制或者项目管理、监理、检测等服务的供应商。</w:t>
      </w:r>
    </w:p>
    <w:p w:rsidR="0042659F" w:rsidRDefault="0042659F">
      <w:pPr>
        <w:ind w:firstLine="426"/>
        <w:rPr>
          <w:rFonts w:asciiTheme="majorEastAsia" w:eastAsiaTheme="majorEastAsia" w:hAnsiTheme="majorEastAsia" w:cs="Courier New"/>
          <w:sz w:val="24"/>
        </w:rPr>
      </w:pPr>
    </w:p>
    <w:p w:rsidR="0042659F" w:rsidRDefault="00F931D4">
      <w:pPr>
        <w:ind w:firstLineChars="200" w:firstLine="480"/>
        <w:rPr>
          <w:rFonts w:asciiTheme="majorEastAsia" w:eastAsiaTheme="majorEastAsia" w:hAnsiTheme="majorEastAsia"/>
          <w:sz w:val="24"/>
        </w:rPr>
      </w:pPr>
      <w:r>
        <w:rPr>
          <w:rFonts w:asciiTheme="majorEastAsia" w:eastAsiaTheme="majorEastAsia" w:hAnsiTheme="majorEastAsia"/>
          <w:sz w:val="24"/>
        </w:rPr>
        <w:t xml:space="preserve">供应商名称（公章）： </w:t>
      </w:r>
    </w:p>
    <w:p w:rsidR="0042659F" w:rsidRDefault="00F931D4">
      <w:pPr>
        <w:ind w:firstLineChars="200" w:firstLine="480"/>
        <w:rPr>
          <w:rFonts w:asciiTheme="majorEastAsia" w:eastAsiaTheme="majorEastAsia" w:hAnsiTheme="majorEastAsia"/>
          <w:sz w:val="24"/>
        </w:rPr>
      </w:pPr>
      <w:r>
        <w:rPr>
          <w:rFonts w:asciiTheme="majorEastAsia" w:eastAsiaTheme="majorEastAsia" w:hAnsiTheme="majorEastAsia"/>
          <w:sz w:val="24"/>
        </w:rPr>
        <w:t>法定代表人或其授权代表（</w:t>
      </w:r>
      <w:r>
        <w:rPr>
          <w:rFonts w:asciiTheme="majorEastAsia" w:eastAsiaTheme="majorEastAsia" w:hAnsiTheme="majorEastAsia" w:hint="eastAsia"/>
          <w:sz w:val="24"/>
        </w:rPr>
        <w:t>签字或加盖人名章</w:t>
      </w:r>
      <w:r>
        <w:rPr>
          <w:rFonts w:asciiTheme="majorEastAsia" w:eastAsiaTheme="majorEastAsia" w:hAnsiTheme="majorEastAsia"/>
          <w:sz w:val="24"/>
        </w:rPr>
        <w:t>）：</w:t>
      </w:r>
    </w:p>
    <w:p w:rsidR="0042659F" w:rsidRDefault="00F931D4">
      <w:pPr>
        <w:ind w:firstLineChars="200" w:firstLine="480"/>
        <w:rPr>
          <w:rFonts w:asciiTheme="majorEastAsia" w:eastAsiaTheme="majorEastAsia" w:hAnsiTheme="majorEastAsia"/>
          <w:sz w:val="24"/>
        </w:rPr>
      </w:pPr>
      <w:r>
        <w:rPr>
          <w:rFonts w:asciiTheme="majorEastAsia" w:eastAsiaTheme="majorEastAsia" w:hAnsiTheme="majorEastAsia"/>
          <w:sz w:val="24"/>
        </w:rPr>
        <w:t>日    期：     年    月    日</w:t>
      </w:r>
    </w:p>
    <w:p w:rsidR="0042659F" w:rsidRDefault="0042659F">
      <w:pPr>
        <w:widowControl/>
        <w:jc w:val="left"/>
        <w:rPr>
          <w:rFonts w:asciiTheme="majorEastAsia" w:eastAsiaTheme="majorEastAsia" w:hAnsiTheme="majorEastAsia"/>
          <w:sz w:val="24"/>
        </w:rPr>
        <w:sectPr w:rsidR="0042659F">
          <w:pgSz w:w="11906" w:h="16838"/>
          <w:pgMar w:top="1247" w:right="1247" w:bottom="1247" w:left="1701" w:header="851" w:footer="992" w:gutter="0"/>
          <w:cols w:space="720"/>
          <w:docGrid w:linePitch="312"/>
        </w:sectPr>
      </w:pPr>
    </w:p>
    <w:p w:rsidR="0042659F" w:rsidRDefault="00F931D4">
      <w:pPr>
        <w:jc w:val="left"/>
        <w:outlineLvl w:val="1"/>
        <w:rPr>
          <w:rFonts w:ascii="宋体" w:hAnsi="宋体"/>
          <w:b/>
          <w:sz w:val="24"/>
        </w:rPr>
      </w:pPr>
      <w:bookmarkStart w:id="172" w:name="_Toc15558946"/>
      <w:r>
        <w:rPr>
          <w:rFonts w:ascii="宋体" w:hAnsi="宋体" w:hint="eastAsia"/>
          <w:b/>
          <w:sz w:val="24"/>
        </w:rPr>
        <w:lastRenderedPageBreak/>
        <w:t xml:space="preserve">附件8  </w:t>
      </w:r>
      <w:r>
        <w:rPr>
          <w:rFonts w:ascii="宋体" w:hAnsi="宋体"/>
          <w:b/>
          <w:sz w:val="24"/>
        </w:rPr>
        <w:t>供应</w:t>
      </w:r>
      <w:proofErr w:type="gramStart"/>
      <w:r>
        <w:rPr>
          <w:rFonts w:ascii="宋体" w:hAnsi="宋体"/>
          <w:b/>
          <w:sz w:val="24"/>
        </w:rPr>
        <w:t>商</w:t>
      </w:r>
      <w:r>
        <w:rPr>
          <w:rFonts w:ascii="宋体" w:hAnsi="宋体" w:hint="eastAsia"/>
          <w:b/>
          <w:sz w:val="24"/>
        </w:rPr>
        <w:t>服务</w:t>
      </w:r>
      <w:proofErr w:type="gramEnd"/>
      <w:r>
        <w:rPr>
          <w:rFonts w:ascii="宋体" w:hAnsi="宋体"/>
          <w:b/>
          <w:sz w:val="24"/>
        </w:rPr>
        <w:t>业绩</w:t>
      </w:r>
      <w:r>
        <w:rPr>
          <w:rFonts w:ascii="宋体" w:hAnsi="宋体" w:hint="eastAsia"/>
          <w:b/>
          <w:sz w:val="24"/>
        </w:rPr>
        <w:t>一览</w:t>
      </w:r>
      <w:r>
        <w:rPr>
          <w:rFonts w:ascii="宋体" w:hAnsi="宋体"/>
          <w:b/>
          <w:sz w:val="24"/>
        </w:rPr>
        <w:t>表</w:t>
      </w:r>
      <w:bookmarkEnd w:id="172"/>
    </w:p>
    <w:p w:rsidR="0042659F" w:rsidRDefault="0042659F"/>
    <w:tbl>
      <w:tblPr>
        <w:tblW w:w="13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62"/>
        <w:gridCol w:w="1701"/>
        <w:gridCol w:w="1701"/>
        <w:gridCol w:w="1842"/>
        <w:gridCol w:w="2694"/>
        <w:gridCol w:w="1417"/>
        <w:gridCol w:w="1417"/>
      </w:tblGrid>
      <w:tr w:rsidR="0042659F">
        <w:trPr>
          <w:trHeight w:val="725"/>
          <w:jc w:val="center"/>
        </w:trPr>
        <w:tc>
          <w:tcPr>
            <w:tcW w:w="1008" w:type="dxa"/>
            <w:vAlign w:val="center"/>
          </w:tcPr>
          <w:p w:rsidR="0042659F" w:rsidRDefault="00F931D4">
            <w:pPr>
              <w:jc w:val="center"/>
              <w:rPr>
                <w:rFonts w:ascii="宋体" w:hAnsi="宋体"/>
                <w:sz w:val="24"/>
              </w:rPr>
            </w:pPr>
            <w:r>
              <w:rPr>
                <w:rFonts w:ascii="宋体" w:hAnsi="宋体" w:hint="eastAsia"/>
                <w:sz w:val="24"/>
              </w:rPr>
              <w:t>年份</w:t>
            </w:r>
          </w:p>
        </w:tc>
        <w:tc>
          <w:tcPr>
            <w:tcW w:w="1562" w:type="dxa"/>
            <w:vAlign w:val="center"/>
          </w:tcPr>
          <w:p w:rsidR="0042659F" w:rsidRDefault="00F931D4">
            <w:pPr>
              <w:jc w:val="center"/>
              <w:rPr>
                <w:rFonts w:ascii="宋体" w:hAnsi="宋体"/>
                <w:sz w:val="24"/>
              </w:rPr>
            </w:pPr>
            <w:r>
              <w:rPr>
                <w:rFonts w:ascii="宋体" w:hAnsi="宋体" w:hint="eastAsia"/>
                <w:sz w:val="24"/>
              </w:rPr>
              <w:t>项目名称</w:t>
            </w:r>
          </w:p>
        </w:tc>
        <w:tc>
          <w:tcPr>
            <w:tcW w:w="1701" w:type="dxa"/>
            <w:vAlign w:val="center"/>
          </w:tcPr>
          <w:p w:rsidR="0042659F" w:rsidRDefault="00F931D4">
            <w:pPr>
              <w:jc w:val="center"/>
              <w:rPr>
                <w:rFonts w:ascii="宋体" w:hAnsi="宋体"/>
                <w:sz w:val="24"/>
              </w:rPr>
            </w:pPr>
            <w:r>
              <w:rPr>
                <w:rFonts w:ascii="宋体" w:hAnsi="宋体" w:hint="eastAsia"/>
                <w:sz w:val="24"/>
              </w:rPr>
              <w:t>服务内容</w:t>
            </w:r>
          </w:p>
        </w:tc>
        <w:tc>
          <w:tcPr>
            <w:tcW w:w="1701" w:type="dxa"/>
            <w:vAlign w:val="center"/>
          </w:tcPr>
          <w:p w:rsidR="0042659F" w:rsidRDefault="00F931D4">
            <w:pPr>
              <w:jc w:val="center"/>
              <w:rPr>
                <w:rFonts w:ascii="宋体" w:hAnsi="宋体"/>
                <w:sz w:val="24"/>
              </w:rPr>
            </w:pPr>
            <w:r>
              <w:rPr>
                <w:rFonts w:ascii="宋体" w:hAnsi="宋体" w:hint="eastAsia"/>
                <w:sz w:val="24"/>
              </w:rPr>
              <w:t>合同总价</w:t>
            </w:r>
          </w:p>
        </w:tc>
        <w:tc>
          <w:tcPr>
            <w:tcW w:w="1842" w:type="dxa"/>
            <w:vAlign w:val="center"/>
          </w:tcPr>
          <w:p w:rsidR="0042659F" w:rsidRDefault="00F931D4">
            <w:pPr>
              <w:jc w:val="center"/>
              <w:rPr>
                <w:rFonts w:ascii="宋体" w:hAnsi="宋体"/>
                <w:sz w:val="24"/>
              </w:rPr>
            </w:pPr>
            <w:r>
              <w:rPr>
                <w:rFonts w:ascii="宋体" w:hAnsi="宋体" w:hint="eastAsia"/>
                <w:sz w:val="24"/>
              </w:rPr>
              <w:t>使用单位名称</w:t>
            </w:r>
          </w:p>
        </w:tc>
        <w:tc>
          <w:tcPr>
            <w:tcW w:w="2694" w:type="dxa"/>
            <w:vAlign w:val="center"/>
          </w:tcPr>
          <w:p w:rsidR="0042659F" w:rsidRDefault="00F931D4">
            <w:pPr>
              <w:jc w:val="center"/>
              <w:rPr>
                <w:rFonts w:ascii="宋体" w:hAnsi="宋体"/>
                <w:sz w:val="24"/>
              </w:rPr>
            </w:pPr>
            <w:r>
              <w:rPr>
                <w:rFonts w:ascii="宋体" w:hAnsi="宋体" w:hint="eastAsia"/>
                <w:sz w:val="24"/>
              </w:rPr>
              <w:t>使用单位联系人及电话</w:t>
            </w:r>
          </w:p>
        </w:tc>
        <w:tc>
          <w:tcPr>
            <w:tcW w:w="1417" w:type="dxa"/>
            <w:vAlign w:val="center"/>
          </w:tcPr>
          <w:p w:rsidR="0042659F" w:rsidRDefault="00F931D4">
            <w:pPr>
              <w:jc w:val="center"/>
              <w:rPr>
                <w:rFonts w:ascii="宋体" w:hAnsi="宋体"/>
                <w:sz w:val="24"/>
              </w:rPr>
            </w:pPr>
            <w:r>
              <w:rPr>
                <w:rFonts w:ascii="宋体" w:hAnsi="宋体" w:hint="eastAsia"/>
                <w:sz w:val="24"/>
              </w:rPr>
              <w:t>执行状态</w:t>
            </w:r>
          </w:p>
        </w:tc>
        <w:tc>
          <w:tcPr>
            <w:tcW w:w="1417" w:type="dxa"/>
            <w:vAlign w:val="center"/>
          </w:tcPr>
          <w:p w:rsidR="0042659F" w:rsidRDefault="00F931D4">
            <w:pPr>
              <w:jc w:val="center"/>
              <w:rPr>
                <w:rFonts w:ascii="宋体" w:hAnsi="宋体"/>
                <w:sz w:val="24"/>
              </w:rPr>
            </w:pPr>
            <w:r>
              <w:rPr>
                <w:rFonts w:ascii="宋体" w:hAnsi="宋体" w:hint="eastAsia"/>
                <w:sz w:val="24"/>
              </w:rPr>
              <w:t>备注</w:t>
            </w:r>
          </w:p>
        </w:tc>
      </w:tr>
      <w:tr w:rsidR="0042659F">
        <w:trPr>
          <w:trHeight w:val="454"/>
          <w:jc w:val="center"/>
        </w:trPr>
        <w:tc>
          <w:tcPr>
            <w:tcW w:w="1008" w:type="dxa"/>
            <w:vAlign w:val="center"/>
          </w:tcPr>
          <w:p w:rsidR="0042659F" w:rsidRDefault="00F931D4">
            <w:pPr>
              <w:jc w:val="center"/>
              <w:rPr>
                <w:rFonts w:ascii="宋体" w:hAnsi="宋体"/>
                <w:sz w:val="24"/>
              </w:rPr>
            </w:pPr>
            <w:r>
              <w:rPr>
                <w:rFonts w:ascii="宋体" w:hAnsi="宋体" w:hint="eastAsia"/>
                <w:sz w:val="24"/>
              </w:rPr>
              <w:t>20  年</w:t>
            </w: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r w:rsidR="0042659F">
        <w:trPr>
          <w:trHeight w:val="454"/>
          <w:jc w:val="center"/>
        </w:trPr>
        <w:tc>
          <w:tcPr>
            <w:tcW w:w="1008" w:type="dxa"/>
            <w:vAlign w:val="center"/>
          </w:tcPr>
          <w:p w:rsidR="0042659F" w:rsidRDefault="0042659F">
            <w:pPr>
              <w:jc w:val="center"/>
              <w:rPr>
                <w:rFonts w:ascii="宋体" w:hAnsi="宋体"/>
                <w:sz w:val="24"/>
              </w:rPr>
            </w:pP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r w:rsidR="0042659F">
        <w:trPr>
          <w:trHeight w:val="454"/>
          <w:jc w:val="center"/>
        </w:trPr>
        <w:tc>
          <w:tcPr>
            <w:tcW w:w="1008" w:type="dxa"/>
            <w:vAlign w:val="center"/>
          </w:tcPr>
          <w:p w:rsidR="0042659F" w:rsidRDefault="00F931D4">
            <w:pPr>
              <w:jc w:val="center"/>
              <w:rPr>
                <w:rFonts w:ascii="宋体" w:hAnsi="宋体"/>
                <w:sz w:val="24"/>
              </w:rPr>
            </w:pPr>
            <w:r>
              <w:rPr>
                <w:rFonts w:ascii="宋体" w:hAnsi="宋体" w:hint="eastAsia"/>
                <w:sz w:val="24"/>
              </w:rPr>
              <w:t>20  年</w:t>
            </w: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r w:rsidR="0042659F">
        <w:trPr>
          <w:trHeight w:val="454"/>
          <w:jc w:val="center"/>
        </w:trPr>
        <w:tc>
          <w:tcPr>
            <w:tcW w:w="1008" w:type="dxa"/>
            <w:vAlign w:val="center"/>
          </w:tcPr>
          <w:p w:rsidR="0042659F" w:rsidRDefault="0042659F">
            <w:pPr>
              <w:jc w:val="center"/>
              <w:rPr>
                <w:rFonts w:ascii="宋体" w:hAnsi="宋体"/>
                <w:sz w:val="24"/>
              </w:rPr>
            </w:pP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r w:rsidR="0042659F">
        <w:trPr>
          <w:trHeight w:val="454"/>
          <w:jc w:val="center"/>
        </w:trPr>
        <w:tc>
          <w:tcPr>
            <w:tcW w:w="1008" w:type="dxa"/>
            <w:vAlign w:val="center"/>
          </w:tcPr>
          <w:p w:rsidR="0042659F" w:rsidRDefault="00F931D4">
            <w:pPr>
              <w:jc w:val="center"/>
              <w:rPr>
                <w:rFonts w:ascii="宋体" w:hAnsi="宋体"/>
                <w:sz w:val="24"/>
              </w:rPr>
            </w:pPr>
            <w:r>
              <w:rPr>
                <w:rFonts w:ascii="宋体" w:hAnsi="宋体" w:hint="eastAsia"/>
                <w:sz w:val="24"/>
              </w:rPr>
              <w:t>20  年</w:t>
            </w: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r w:rsidR="0042659F">
        <w:trPr>
          <w:trHeight w:val="454"/>
          <w:jc w:val="center"/>
        </w:trPr>
        <w:tc>
          <w:tcPr>
            <w:tcW w:w="1008" w:type="dxa"/>
            <w:vAlign w:val="center"/>
          </w:tcPr>
          <w:p w:rsidR="0042659F" w:rsidRDefault="0042659F">
            <w:pPr>
              <w:jc w:val="center"/>
              <w:rPr>
                <w:rFonts w:ascii="宋体" w:hAnsi="宋体"/>
                <w:sz w:val="24"/>
              </w:rPr>
            </w:pPr>
          </w:p>
        </w:tc>
        <w:tc>
          <w:tcPr>
            <w:tcW w:w="1562"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701" w:type="dxa"/>
            <w:vAlign w:val="center"/>
          </w:tcPr>
          <w:p w:rsidR="0042659F" w:rsidRDefault="0042659F">
            <w:pPr>
              <w:jc w:val="center"/>
              <w:rPr>
                <w:rFonts w:ascii="宋体" w:hAnsi="宋体"/>
                <w:sz w:val="24"/>
              </w:rPr>
            </w:pPr>
          </w:p>
        </w:tc>
        <w:tc>
          <w:tcPr>
            <w:tcW w:w="1842" w:type="dxa"/>
            <w:vAlign w:val="center"/>
          </w:tcPr>
          <w:p w:rsidR="0042659F" w:rsidRDefault="0042659F">
            <w:pPr>
              <w:jc w:val="center"/>
              <w:rPr>
                <w:rFonts w:ascii="宋体" w:hAnsi="宋体"/>
                <w:sz w:val="24"/>
              </w:rPr>
            </w:pPr>
          </w:p>
        </w:tc>
        <w:tc>
          <w:tcPr>
            <w:tcW w:w="2694" w:type="dxa"/>
            <w:vAlign w:val="center"/>
          </w:tcPr>
          <w:p w:rsidR="0042659F" w:rsidRDefault="0042659F">
            <w:pPr>
              <w:jc w:val="center"/>
              <w:rPr>
                <w:rFonts w:ascii="宋体" w:hAnsi="宋体"/>
                <w:sz w:val="24"/>
              </w:rPr>
            </w:pPr>
          </w:p>
        </w:tc>
        <w:tc>
          <w:tcPr>
            <w:tcW w:w="1417" w:type="dxa"/>
            <w:vAlign w:val="center"/>
          </w:tcPr>
          <w:p w:rsidR="0042659F" w:rsidRDefault="0042659F">
            <w:pPr>
              <w:jc w:val="center"/>
              <w:rPr>
                <w:rFonts w:ascii="宋体" w:hAnsi="宋体"/>
                <w:sz w:val="24"/>
              </w:rPr>
            </w:pPr>
          </w:p>
        </w:tc>
        <w:tc>
          <w:tcPr>
            <w:tcW w:w="1417" w:type="dxa"/>
          </w:tcPr>
          <w:p w:rsidR="0042659F" w:rsidRDefault="0042659F">
            <w:pPr>
              <w:jc w:val="center"/>
              <w:rPr>
                <w:rFonts w:ascii="宋体" w:hAnsi="宋体"/>
                <w:sz w:val="24"/>
              </w:rPr>
            </w:pPr>
          </w:p>
        </w:tc>
      </w:tr>
    </w:tbl>
    <w:p w:rsidR="0042659F" w:rsidRDefault="00F931D4">
      <w:pPr>
        <w:autoSpaceDE w:val="0"/>
        <w:autoSpaceDN w:val="0"/>
        <w:ind w:left="700" w:hangingChars="332" w:hanging="700"/>
        <w:rPr>
          <w:rFonts w:ascii="宋体" w:hAnsi="宋体"/>
          <w:sz w:val="24"/>
        </w:rPr>
      </w:pPr>
      <w:r>
        <w:rPr>
          <w:rFonts w:hAnsi="宋体"/>
          <w:b/>
          <w:szCs w:val="21"/>
        </w:rPr>
        <w:t>注：</w:t>
      </w:r>
    </w:p>
    <w:p w:rsidR="0042659F" w:rsidRDefault="00F931D4">
      <w:pPr>
        <w:numPr>
          <w:ilvl w:val="0"/>
          <w:numId w:val="10"/>
        </w:numPr>
        <w:autoSpaceDE w:val="0"/>
        <w:autoSpaceDN w:val="0"/>
        <w:adjustRightInd w:val="0"/>
        <w:spacing w:line="360" w:lineRule="auto"/>
        <w:rPr>
          <w:rFonts w:hAnsi="宋体"/>
          <w:szCs w:val="21"/>
        </w:rPr>
      </w:pPr>
      <w:r>
        <w:rPr>
          <w:rFonts w:hAnsi="宋体" w:hint="eastAsia"/>
          <w:szCs w:val="21"/>
        </w:rPr>
        <w:t>供应商</w:t>
      </w:r>
      <w:r>
        <w:rPr>
          <w:rFonts w:hAnsi="宋体"/>
          <w:szCs w:val="21"/>
        </w:rPr>
        <w:t>须提供相应的证明文件（</w:t>
      </w:r>
      <w:r>
        <w:rPr>
          <w:rFonts w:hAnsi="宋体" w:hint="eastAsia"/>
          <w:szCs w:val="21"/>
        </w:rPr>
        <w:t>供应商</w:t>
      </w:r>
      <w:r>
        <w:rPr>
          <w:rFonts w:hAnsi="宋体"/>
          <w:szCs w:val="21"/>
        </w:rPr>
        <w:t>需提供合同复印件）</w:t>
      </w:r>
    </w:p>
    <w:p w:rsidR="0042659F" w:rsidRDefault="00F931D4">
      <w:pPr>
        <w:numPr>
          <w:ilvl w:val="0"/>
          <w:numId w:val="10"/>
        </w:numPr>
        <w:autoSpaceDE w:val="0"/>
        <w:autoSpaceDN w:val="0"/>
        <w:adjustRightInd w:val="0"/>
        <w:spacing w:line="360" w:lineRule="auto"/>
        <w:rPr>
          <w:szCs w:val="21"/>
        </w:rPr>
      </w:pPr>
      <w:r>
        <w:rPr>
          <w:szCs w:val="21"/>
        </w:rPr>
        <w:t>正在执行的</w:t>
      </w:r>
      <w:r>
        <w:rPr>
          <w:rFonts w:hAnsi="宋体" w:hint="eastAsia"/>
          <w:szCs w:val="21"/>
        </w:rPr>
        <w:t>类似业绩需标明执行状态，</w:t>
      </w:r>
      <w:r>
        <w:rPr>
          <w:rFonts w:hint="eastAsia"/>
          <w:szCs w:val="21"/>
        </w:rPr>
        <w:t>供应商需在备注栏填写合同执行的状态。</w:t>
      </w:r>
    </w:p>
    <w:p w:rsidR="0042659F" w:rsidRDefault="00F931D4">
      <w:pPr>
        <w:spacing w:beforeLines="50" w:before="120" w:line="440" w:lineRule="exact"/>
        <w:ind w:leftChars="-49" w:left="-103" w:firstLineChars="57" w:firstLine="120"/>
      </w:pPr>
      <w:r>
        <w:rPr>
          <w:rFonts w:hint="eastAsia"/>
        </w:rPr>
        <w:t>供应商：（公章）</w:t>
      </w:r>
    </w:p>
    <w:p w:rsidR="0042659F" w:rsidRDefault="00F931D4">
      <w:pPr>
        <w:pStyle w:val="af9"/>
        <w:spacing w:before="120"/>
        <w:rPr>
          <w:rFonts w:hAnsi="宋体"/>
          <w:sz w:val="21"/>
          <w:szCs w:val="21"/>
        </w:rPr>
      </w:pPr>
      <w:r>
        <w:rPr>
          <w:rFonts w:hAnsi="宋体"/>
          <w:sz w:val="21"/>
          <w:szCs w:val="21"/>
        </w:rPr>
        <w:t>法定代表人或</w:t>
      </w:r>
      <w:r>
        <w:rPr>
          <w:rFonts w:hAnsi="宋体" w:hint="eastAsia"/>
          <w:sz w:val="21"/>
          <w:szCs w:val="21"/>
        </w:rPr>
        <w:t>其</w:t>
      </w:r>
      <w:r>
        <w:rPr>
          <w:rFonts w:hAnsi="宋体"/>
          <w:sz w:val="21"/>
          <w:szCs w:val="21"/>
        </w:rPr>
        <w:t>授权代表：（</w:t>
      </w:r>
      <w:r>
        <w:rPr>
          <w:rFonts w:hAnsi="宋体" w:hint="eastAsia"/>
          <w:sz w:val="21"/>
          <w:szCs w:val="21"/>
        </w:rPr>
        <w:t>签字或加盖人名章</w:t>
      </w:r>
      <w:r>
        <w:rPr>
          <w:rFonts w:hAnsi="宋体"/>
          <w:sz w:val="21"/>
          <w:szCs w:val="21"/>
        </w:rPr>
        <w:t>）</w:t>
      </w:r>
    </w:p>
    <w:p w:rsidR="0042659F" w:rsidRDefault="00F931D4">
      <w:pPr>
        <w:pStyle w:val="af9"/>
        <w:spacing w:before="120"/>
        <w:rPr>
          <w:rFonts w:hAnsi="宋体"/>
          <w:sz w:val="21"/>
          <w:szCs w:val="21"/>
        </w:rPr>
      </w:pPr>
      <w:r>
        <w:rPr>
          <w:rFonts w:hAnsi="宋体"/>
          <w:sz w:val="21"/>
          <w:szCs w:val="21"/>
        </w:rPr>
        <w:t>日期：</w:t>
      </w:r>
      <w:r>
        <w:rPr>
          <w:rFonts w:hAnsi="宋体" w:hint="eastAsia"/>
          <w:sz w:val="21"/>
          <w:szCs w:val="21"/>
        </w:rPr>
        <w:t xml:space="preserve">  </w:t>
      </w:r>
      <w:r>
        <w:rPr>
          <w:rFonts w:hAnsi="宋体"/>
          <w:sz w:val="21"/>
          <w:szCs w:val="21"/>
        </w:rPr>
        <w:t>年</w:t>
      </w:r>
      <w:r>
        <w:rPr>
          <w:rFonts w:hAnsi="宋体" w:hint="eastAsia"/>
          <w:sz w:val="21"/>
          <w:szCs w:val="21"/>
        </w:rPr>
        <w:t xml:space="preserve"> </w:t>
      </w:r>
      <w:r>
        <w:rPr>
          <w:rFonts w:hAnsi="宋体"/>
          <w:sz w:val="21"/>
          <w:szCs w:val="21"/>
        </w:rPr>
        <w:t xml:space="preserve"> </w:t>
      </w:r>
      <w:r>
        <w:rPr>
          <w:rFonts w:hAnsi="宋体"/>
          <w:sz w:val="21"/>
          <w:szCs w:val="21"/>
        </w:rPr>
        <w:t>月</w:t>
      </w:r>
      <w:r>
        <w:rPr>
          <w:rFonts w:hAnsi="宋体" w:hint="eastAsia"/>
          <w:sz w:val="21"/>
          <w:szCs w:val="21"/>
        </w:rPr>
        <w:t xml:space="preserve">  </w:t>
      </w:r>
      <w:r>
        <w:rPr>
          <w:rFonts w:hAnsi="宋体"/>
          <w:sz w:val="21"/>
          <w:szCs w:val="21"/>
        </w:rPr>
        <w:t>日</w:t>
      </w:r>
    </w:p>
    <w:p w:rsidR="0042659F" w:rsidRDefault="0042659F">
      <w:pPr>
        <w:pStyle w:val="af9"/>
        <w:spacing w:before="120"/>
        <w:rPr>
          <w:rFonts w:hAnsi="宋体"/>
          <w:sz w:val="21"/>
          <w:szCs w:val="21"/>
        </w:rPr>
      </w:pPr>
    </w:p>
    <w:p w:rsidR="0042659F" w:rsidRDefault="0042659F">
      <w:pPr>
        <w:spacing w:beforeLines="50" w:before="120"/>
        <w:ind w:leftChars="-40" w:left="-84" w:firstLineChars="250" w:firstLine="525"/>
        <w:sectPr w:rsidR="0042659F">
          <w:headerReference w:type="default" r:id="rId17"/>
          <w:footerReference w:type="default" r:id="rId18"/>
          <w:pgSz w:w="16838" w:h="11906" w:orient="landscape"/>
          <w:pgMar w:top="1701" w:right="1247" w:bottom="1247" w:left="1247" w:header="851" w:footer="992" w:gutter="0"/>
          <w:cols w:space="720"/>
          <w:docGrid w:linePitch="312"/>
        </w:sectPr>
      </w:pPr>
    </w:p>
    <w:p w:rsidR="0042659F" w:rsidRDefault="00F931D4">
      <w:pPr>
        <w:pStyle w:val="2"/>
        <w:rPr>
          <w:rFonts w:ascii="宋体" w:eastAsia="宋体" w:hAnsi="宋体"/>
          <w:sz w:val="24"/>
          <w:szCs w:val="24"/>
        </w:rPr>
      </w:pPr>
      <w:bookmarkStart w:id="173" w:name="_Toc15558947"/>
      <w:r>
        <w:rPr>
          <w:rFonts w:ascii="宋体" w:eastAsia="宋体" w:hAnsi="宋体" w:hint="eastAsia"/>
          <w:sz w:val="24"/>
          <w:szCs w:val="24"/>
        </w:rPr>
        <w:lastRenderedPageBreak/>
        <w:t>附件9</w:t>
      </w:r>
      <w:r>
        <w:rPr>
          <w:rFonts w:ascii="宋体" w:eastAsia="宋体" w:hAnsi="宋体"/>
          <w:sz w:val="24"/>
          <w:szCs w:val="24"/>
        </w:rPr>
        <w:t xml:space="preserve">  投标承诺书</w:t>
      </w:r>
      <w:bookmarkEnd w:id="173"/>
    </w:p>
    <w:p w:rsidR="0042659F" w:rsidRDefault="0042659F">
      <w:pPr>
        <w:rPr>
          <w:rFonts w:ascii="宋体" w:hAnsi="宋体"/>
          <w:szCs w:val="21"/>
        </w:rPr>
      </w:pPr>
    </w:p>
    <w:p w:rsidR="0042659F" w:rsidRDefault="00F931D4">
      <w:pPr>
        <w:jc w:val="center"/>
        <w:rPr>
          <w:rFonts w:ascii="宋体" w:hAnsi="宋体"/>
          <w:sz w:val="32"/>
          <w:szCs w:val="32"/>
        </w:rPr>
      </w:pPr>
      <w:r>
        <w:rPr>
          <w:rFonts w:ascii="宋体" w:hAnsi="宋体" w:hint="eastAsia"/>
          <w:sz w:val="32"/>
          <w:szCs w:val="32"/>
        </w:rPr>
        <w:t>投标承诺书</w:t>
      </w:r>
    </w:p>
    <w:p w:rsidR="0042659F" w:rsidRDefault="00F931D4">
      <w:pPr>
        <w:spacing w:line="360" w:lineRule="auto"/>
        <w:rPr>
          <w:rFonts w:ascii="宋体" w:hAnsi="宋体"/>
          <w:sz w:val="24"/>
        </w:rPr>
      </w:pPr>
      <w:r>
        <w:rPr>
          <w:rFonts w:ascii="宋体" w:hAnsi="宋体"/>
          <w:sz w:val="24"/>
        </w:rPr>
        <w:t>致：</w:t>
      </w:r>
    </w:p>
    <w:p w:rsidR="0042659F" w:rsidRDefault="00F931D4">
      <w:pPr>
        <w:spacing w:line="360" w:lineRule="auto"/>
        <w:ind w:firstLineChars="200" w:firstLine="480"/>
        <w:rPr>
          <w:rFonts w:ascii="宋体" w:hAnsi="宋体"/>
          <w:sz w:val="24"/>
        </w:rPr>
      </w:pPr>
      <w:r>
        <w:rPr>
          <w:rFonts w:ascii="宋体" w:hAnsi="宋体" w:hint="eastAsia"/>
          <w:sz w:val="24"/>
        </w:rPr>
        <w:t>我方在此声明，我方以下事项进行承诺：</w:t>
      </w:r>
    </w:p>
    <w:p w:rsidR="0042659F" w:rsidRDefault="00F931D4">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在本次投标中我公司无与其</w:t>
      </w:r>
      <w:proofErr w:type="gramStart"/>
      <w:r>
        <w:rPr>
          <w:rFonts w:ascii="宋体" w:hAnsi="宋体" w:hint="eastAsia"/>
          <w:sz w:val="24"/>
        </w:rPr>
        <w:t>他供应</w:t>
      </w:r>
      <w:proofErr w:type="gramEnd"/>
      <w:r>
        <w:rPr>
          <w:rFonts w:ascii="宋体" w:hAnsi="宋体" w:hint="eastAsia"/>
          <w:sz w:val="24"/>
        </w:rPr>
        <w:t>商相互串通投标，或与采购人串通投标的行为；</w:t>
      </w:r>
    </w:p>
    <w:p w:rsidR="0042659F" w:rsidRDefault="00F931D4">
      <w:pPr>
        <w:spacing w:line="360" w:lineRule="auto"/>
        <w:ind w:firstLineChars="200" w:firstLine="480"/>
        <w:rPr>
          <w:rFonts w:ascii="宋体" w:hAnsi="宋体"/>
          <w:sz w:val="24"/>
        </w:rPr>
      </w:pPr>
      <w:r>
        <w:rPr>
          <w:rFonts w:ascii="宋体" w:hAnsi="宋体" w:hint="eastAsia"/>
          <w:sz w:val="24"/>
        </w:rPr>
        <w:t>（2） 在本次投标中我公司无向采购人或评标委员会成员行贿的手段谋取中标的行为；</w:t>
      </w:r>
    </w:p>
    <w:p w:rsidR="0042659F" w:rsidRDefault="00F931D4">
      <w:pPr>
        <w:spacing w:line="360" w:lineRule="auto"/>
        <w:ind w:firstLineChars="200" w:firstLine="480"/>
        <w:rPr>
          <w:rFonts w:ascii="宋体" w:hAnsi="宋体"/>
          <w:sz w:val="24"/>
        </w:rPr>
      </w:pPr>
      <w:r>
        <w:rPr>
          <w:rFonts w:ascii="宋体" w:hAnsi="宋体" w:hint="eastAsia"/>
          <w:sz w:val="24"/>
        </w:rPr>
        <w:t>（3） 在本次投标中我公司无出借或借用资质行为、在投标文件中所附资料（业绩、项目负责人资料等）无弄虚作假；</w:t>
      </w:r>
    </w:p>
    <w:p w:rsidR="0042659F" w:rsidRDefault="00F931D4">
      <w:pPr>
        <w:spacing w:line="360" w:lineRule="auto"/>
        <w:ind w:firstLineChars="200" w:firstLine="480"/>
        <w:rPr>
          <w:rFonts w:ascii="宋体" w:hAnsi="宋体"/>
          <w:sz w:val="24"/>
        </w:rPr>
      </w:pPr>
      <w:r>
        <w:rPr>
          <w:rFonts w:ascii="宋体" w:hAnsi="宋体" w:hint="eastAsia"/>
          <w:sz w:val="24"/>
        </w:rPr>
        <w:t>（4） 我公司没有处于被责令停产、停业、投标资格被取消状态；</w:t>
      </w:r>
    </w:p>
    <w:p w:rsidR="0042659F" w:rsidRDefault="00F931D4">
      <w:pPr>
        <w:spacing w:line="360" w:lineRule="auto"/>
        <w:ind w:firstLineChars="200" w:firstLine="480"/>
        <w:rPr>
          <w:rFonts w:ascii="宋体" w:hAnsi="宋体"/>
          <w:sz w:val="24"/>
        </w:rPr>
      </w:pPr>
      <w:r>
        <w:rPr>
          <w:rFonts w:ascii="宋体" w:hAnsi="宋体" w:hint="eastAsia"/>
          <w:sz w:val="24"/>
        </w:rPr>
        <w:t>（5）我公司不采用非法手段获取证据进行质疑、投诉，在质疑、投诉过程中不提供虚假情况或进行恶意质疑、投诉。</w:t>
      </w:r>
    </w:p>
    <w:p w:rsidR="0042659F" w:rsidRDefault="00F931D4">
      <w:pPr>
        <w:spacing w:line="360" w:lineRule="auto"/>
        <w:ind w:firstLineChars="200" w:firstLine="480"/>
        <w:rPr>
          <w:rFonts w:ascii="宋体" w:hAnsi="宋体"/>
          <w:sz w:val="24"/>
        </w:rPr>
      </w:pPr>
      <w:r>
        <w:rPr>
          <w:rFonts w:ascii="宋体" w:hAnsi="宋体" w:hint="eastAsia"/>
          <w:sz w:val="24"/>
        </w:rPr>
        <w:t>（6）其他投标人认为需添加的内容</w:t>
      </w:r>
      <w:r>
        <w:rPr>
          <w:rFonts w:ascii="宋体" w:hAnsi="宋体"/>
          <w:sz w:val="24"/>
        </w:rPr>
        <w:t>……</w:t>
      </w:r>
      <w:proofErr w:type="gramStart"/>
      <w:r>
        <w:rPr>
          <w:rFonts w:ascii="宋体" w:hAnsi="宋体"/>
          <w:sz w:val="24"/>
        </w:rPr>
        <w:t>……</w:t>
      </w:r>
      <w:proofErr w:type="gramEnd"/>
    </w:p>
    <w:p w:rsidR="0042659F" w:rsidRDefault="00F931D4">
      <w:pPr>
        <w:spacing w:line="360" w:lineRule="auto"/>
        <w:ind w:firstLineChars="200" w:firstLine="480"/>
        <w:rPr>
          <w:rFonts w:ascii="宋体" w:hAnsi="宋体"/>
          <w:sz w:val="24"/>
        </w:rPr>
      </w:pPr>
      <w:r>
        <w:rPr>
          <w:rFonts w:ascii="宋体" w:hAnsi="宋体" w:hint="eastAsia"/>
          <w:sz w:val="24"/>
        </w:rPr>
        <w:t>上述承诺内容如有不实，我公司愿意承担由此造成的一切法律责任，并承诺以投标保证金赔偿给采购人造成的损失。</w:t>
      </w:r>
    </w:p>
    <w:p w:rsidR="0042659F" w:rsidRDefault="00F931D4">
      <w:pPr>
        <w:spacing w:line="360" w:lineRule="auto"/>
        <w:ind w:firstLineChars="200" w:firstLine="480"/>
        <w:rPr>
          <w:rFonts w:ascii="宋体" w:hAnsi="宋体"/>
          <w:sz w:val="24"/>
        </w:rPr>
      </w:pPr>
      <w:r>
        <w:rPr>
          <w:rFonts w:ascii="宋体" w:hAnsi="宋体" w:hint="eastAsia"/>
          <w:sz w:val="24"/>
        </w:rPr>
        <w:t>特此承诺</w:t>
      </w:r>
    </w:p>
    <w:p w:rsidR="0042659F" w:rsidRDefault="0042659F">
      <w:pPr>
        <w:spacing w:line="360" w:lineRule="auto"/>
        <w:ind w:firstLineChars="200" w:firstLine="480"/>
        <w:rPr>
          <w:rFonts w:ascii="宋体" w:hAnsi="宋体"/>
          <w:sz w:val="24"/>
        </w:rPr>
      </w:pPr>
    </w:p>
    <w:p w:rsidR="0042659F" w:rsidRDefault="00F931D4">
      <w:pPr>
        <w:spacing w:line="360" w:lineRule="auto"/>
        <w:ind w:firstLineChars="200" w:firstLine="480"/>
        <w:rPr>
          <w:rFonts w:ascii="宋体" w:hAnsi="宋体"/>
          <w:sz w:val="24"/>
        </w:rPr>
      </w:pPr>
      <w:r>
        <w:rPr>
          <w:rFonts w:ascii="宋体" w:hAnsi="宋体"/>
          <w:sz w:val="24"/>
        </w:rPr>
        <w:t xml:space="preserve">供应商名称（公章）： </w:t>
      </w:r>
    </w:p>
    <w:p w:rsidR="0042659F" w:rsidRDefault="00F931D4">
      <w:pPr>
        <w:spacing w:line="360" w:lineRule="auto"/>
        <w:ind w:firstLineChars="200" w:firstLine="480"/>
        <w:rPr>
          <w:rFonts w:ascii="宋体" w:hAnsi="宋体"/>
          <w:sz w:val="24"/>
        </w:rPr>
      </w:pPr>
      <w:r>
        <w:rPr>
          <w:rFonts w:ascii="宋体" w:hAnsi="宋体"/>
          <w:sz w:val="24"/>
        </w:rPr>
        <w:t>法定代表人或其授权代表（</w:t>
      </w:r>
      <w:r>
        <w:rPr>
          <w:rFonts w:ascii="宋体" w:hAnsi="宋体" w:hint="eastAsia"/>
          <w:sz w:val="24"/>
        </w:rPr>
        <w:t>签字或加盖人名章</w:t>
      </w:r>
      <w:r>
        <w:rPr>
          <w:rFonts w:ascii="宋体" w:hAnsi="宋体"/>
          <w:sz w:val="24"/>
        </w:rPr>
        <w:t>）：</w:t>
      </w:r>
    </w:p>
    <w:p w:rsidR="0042659F" w:rsidRDefault="00F931D4">
      <w:pPr>
        <w:spacing w:line="360" w:lineRule="auto"/>
        <w:ind w:firstLineChars="200" w:firstLine="480"/>
        <w:rPr>
          <w:rFonts w:ascii="宋体" w:hAnsi="宋体"/>
          <w:sz w:val="24"/>
        </w:rPr>
      </w:pPr>
      <w:r>
        <w:rPr>
          <w:rFonts w:ascii="宋体" w:hAnsi="宋体"/>
          <w:sz w:val="24"/>
        </w:rPr>
        <w:t>日    期：     年    月    日</w:t>
      </w:r>
    </w:p>
    <w:p w:rsidR="0042659F" w:rsidRDefault="0042659F">
      <w:pPr>
        <w:widowControl/>
        <w:jc w:val="left"/>
        <w:rPr>
          <w:rFonts w:ascii="宋体" w:hAnsi="宋体" w:cs="宋体"/>
          <w:sz w:val="24"/>
        </w:rPr>
      </w:pPr>
    </w:p>
    <w:p w:rsidR="0042659F" w:rsidRDefault="0042659F">
      <w:pPr>
        <w:pStyle w:val="18"/>
        <w:snapToGrid w:val="0"/>
        <w:spacing w:beforeLines="50" w:before="156"/>
        <w:rPr>
          <w:rFonts w:hAnsi="宋体" w:cs="宋体"/>
          <w:sz w:val="24"/>
          <w:szCs w:val="24"/>
        </w:rPr>
      </w:pPr>
    </w:p>
    <w:p w:rsidR="0042659F" w:rsidRDefault="0042659F">
      <w:pPr>
        <w:widowControl/>
        <w:jc w:val="left"/>
        <w:rPr>
          <w:rFonts w:ascii="宋体" w:hAnsi="宋体"/>
          <w:sz w:val="24"/>
        </w:rPr>
      </w:pPr>
    </w:p>
    <w:p w:rsidR="0042659F" w:rsidRDefault="00F931D4">
      <w:pPr>
        <w:pStyle w:val="2"/>
        <w:rPr>
          <w:rFonts w:ascii="宋体" w:eastAsia="宋体" w:hAnsi="宋体"/>
          <w:bCs w:val="0"/>
          <w:sz w:val="24"/>
        </w:rPr>
      </w:pPr>
      <w:r>
        <w:rPr>
          <w:b w:val="0"/>
          <w:spacing w:val="20"/>
          <w:sz w:val="24"/>
        </w:rPr>
        <w:br w:type="page"/>
      </w:r>
      <w:bookmarkStart w:id="174" w:name="_Toc414445775"/>
      <w:bookmarkStart w:id="175" w:name="_Toc410631184"/>
      <w:bookmarkStart w:id="176" w:name="_Toc416103825"/>
      <w:bookmarkStart w:id="177" w:name="_Toc15558948"/>
      <w:r>
        <w:rPr>
          <w:rFonts w:ascii="宋体" w:eastAsia="宋体" w:hAnsi="宋体" w:hint="eastAsia"/>
          <w:bCs w:val="0"/>
          <w:sz w:val="24"/>
        </w:rPr>
        <w:lastRenderedPageBreak/>
        <w:t>附件10</w:t>
      </w:r>
      <w:r>
        <w:rPr>
          <w:rFonts w:ascii="宋体" w:eastAsia="宋体" w:hAnsi="宋体"/>
          <w:bCs w:val="0"/>
          <w:sz w:val="24"/>
        </w:rPr>
        <w:t xml:space="preserve">  技术偏</w:t>
      </w:r>
      <w:r>
        <w:rPr>
          <w:rFonts w:ascii="宋体" w:eastAsia="宋体" w:hAnsi="宋体" w:hint="eastAsia"/>
          <w:bCs w:val="0"/>
          <w:sz w:val="24"/>
        </w:rPr>
        <w:t>离</w:t>
      </w:r>
      <w:r>
        <w:rPr>
          <w:rFonts w:ascii="宋体" w:eastAsia="宋体" w:hAnsi="宋体"/>
          <w:bCs w:val="0"/>
          <w:sz w:val="24"/>
        </w:rPr>
        <w:t>表</w:t>
      </w:r>
      <w:bookmarkEnd w:id="174"/>
      <w:bookmarkEnd w:id="175"/>
      <w:bookmarkEnd w:id="176"/>
      <w:bookmarkEnd w:id="177"/>
    </w:p>
    <w:p w:rsidR="009A0DA5" w:rsidRPr="00EF7B21" w:rsidRDefault="009A0DA5" w:rsidP="009A0DA5">
      <w:pPr>
        <w:jc w:val="center"/>
        <w:rPr>
          <w:rFonts w:ascii="宋体" w:hAnsi="宋体"/>
          <w:b/>
          <w:bCs/>
          <w:sz w:val="32"/>
          <w:szCs w:val="32"/>
        </w:rPr>
      </w:pPr>
      <w:r>
        <w:rPr>
          <w:rFonts w:ascii="宋体" w:hAnsi="宋体" w:hint="eastAsia"/>
          <w:b/>
          <w:bCs/>
          <w:sz w:val="32"/>
          <w:szCs w:val="32"/>
        </w:rPr>
        <w:t>技术</w:t>
      </w:r>
      <w:r w:rsidRPr="00EF7B21">
        <w:rPr>
          <w:rFonts w:ascii="宋体" w:hAnsi="宋体" w:hint="eastAsia"/>
          <w:b/>
          <w:bCs/>
          <w:sz w:val="32"/>
          <w:szCs w:val="32"/>
        </w:rPr>
        <w:t>条款偏离表</w:t>
      </w:r>
    </w:p>
    <w:p w:rsidR="009A0DA5" w:rsidRDefault="009A0DA5" w:rsidP="009A0DA5">
      <w:pPr>
        <w:jc w:val="center"/>
        <w:rPr>
          <w:rFonts w:ascii="宋体" w:hAnsi="宋体"/>
          <w:b/>
          <w:bCs/>
          <w:szCs w:val="21"/>
        </w:rPr>
      </w:pPr>
    </w:p>
    <w:p w:rsidR="009A0DA5" w:rsidRDefault="009A0DA5" w:rsidP="009A0DA5">
      <w:pPr>
        <w:spacing w:line="360" w:lineRule="auto"/>
        <w:rPr>
          <w:rFonts w:ascii="宋体" w:hAnsi="宋体"/>
          <w:sz w:val="24"/>
        </w:rPr>
      </w:pPr>
      <w:r>
        <w:rPr>
          <w:rFonts w:ascii="宋体" w:hAnsi="宋体" w:hint="eastAsia"/>
          <w:sz w:val="24"/>
        </w:rPr>
        <w:t>投标人名称：</w:t>
      </w:r>
    </w:p>
    <w:p w:rsidR="009A0DA5" w:rsidRDefault="009A0DA5" w:rsidP="009A0DA5">
      <w:pPr>
        <w:spacing w:line="360" w:lineRule="auto"/>
        <w:rPr>
          <w:rFonts w:ascii="宋体" w:hAnsi="宋体"/>
          <w:sz w:val="24"/>
        </w:rPr>
      </w:pPr>
      <w:r>
        <w:rPr>
          <w:rFonts w:ascii="宋体" w:hAnsi="宋体" w:hint="eastAsia"/>
          <w:sz w:val="24"/>
        </w:rPr>
        <w:t>招 标 编号：</w:t>
      </w:r>
    </w:p>
    <w:p w:rsidR="009A0DA5" w:rsidRDefault="009A0DA5" w:rsidP="009A0DA5">
      <w:pPr>
        <w:spacing w:line="360" w:lineRule="auto"/>
        <w:rPr>
          <w:rFonts w:ascii="宋体" w:hAnsi="宋体"/>
          <w:sz w:val="24"/>
        </w:rPr>
      </w:pPr>
      <w:r>
        <w:rPr>
          <w:rFonts w:ascii="宋体" w:hAnsi="宋体" w:hint="eastAsia"/>
          <w:sz w:val="24"/>
        </w:rPr>
        <w:t>项 目 名称</w:t>
      </w:r>
    </w:p>
    <w:p w:rsidR="009A0DA5" w:rsidRDefault="009A0DA5" w:rsidP="009A0DA5">
      <w:pPr>
        <w:spacing w:line="360" w:lineRule="auto"/>
        <w:rPr>
          <w:rFonts w:ascii="宋体" w:hAnsi="宋体"/>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701"/>
        <w:gridCol w:w="1559"/>
        <w:gridCol w:w="1418"/>
        <w:gridCol w:w="1559"/>
        <w:gridCol w:w="851"/>
      </w:tblGrid>
      <w:tr w:rsidR="009A0DA5" w:rsidRPr="007E0096" w:rsidTr="00FE7644">
        <w:trPr>
          <w:jc w:val="center"/>
        </w:trPr>
        <w:tc>
          <w:tcPr>
            <w:tcW w:w="704"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序号</w:t>
            </w:r>
          </w:p>
        </w:tc>
        <w:tc>
          <w:tcPr>
            <w:tcW w:w="1701"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招标文件页码及条目号</w:t>
            </w:r>
          </w:p>
        </w:tc>
        <w:tc>
          <w:tcPr>
            <w:tcW w:w="1701"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投标文件页码及条目号</w:t>
            </w:r>
          </w:p>
        </w:tc>
        <w:tc>
          <w:tcPr>
            <w:tcW w:w="1559" w:type="dxa"/>
            <w:vAlign w:val="center"/>
          </w:tcPr>
          <w:p w:rsidR="009A0DA5" w:rsidRPr="007E0096" w:rsidRDefault="009A0DA5" w:rsidP="00FE7644">
            <w:pPr>
              <w:jc w:val="center"/>
              <w:rPr>
                <w:rFonts w:ascii="宋体" w:hAnsi="宋体"/>
                <w:b/>
                <w:bCs/>
                <w:sz w:val="24"/>
              </w:rPr>
            </w:pPr>
            <w:r>
              <w:rPr>
                <w:rFonts w:ascii="宋体" w:hAnsi="宋体" w:hint="eastAsia"/>
                <w:b/>
                <w:bCs/>
                <w:sz w:val="24"/>
              </w:rPr>
              <w:t>投标文件</w:t>
            </w:r>
            <w:r w:rsidRPr="007E0096">
              <w:rPr>
                <w:rFonts w:ascii="宋体" w:hAnsi="宋体" w:hint="eastAsia"/>
                <w:b/>
                <w:bCs/>
                <w:sz w:val="24"/>
              </w:rPr>
              <w:t>如何响应</w:t>
            </w:r>
          </w:p>
        </w:tc>
        <w:tc>
          <w:tcPr>
            <w:tcW w:w="1418"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是否偏离</w:t>
            </w:r>
          </w:p>
        </w:tc>
        <w:tc>
          <w:tcPr>
            <w:tcW w:w="1559"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偏离说明</w:t>
            </w:r>
          </w:p>
        </w:tc>
        <w:tc>
          <w:tcPr>
            <w:tcW w:w="851" w:type="dxa"/>
            <w:vAlign w:val="center"/>
          </w:tcPr>
          <w:p w:rsidR="009A0DA5" w:rsidRPr="007E0096" w:rsidRDefault="009A0DA5" w:rsidP="00FE7644">
            <w:pPr>
              <w:jc w:val="center"/>
              <w:rPr>
                <w:rFonts w:ascii="宋体" w:hAnsi="宋体"/>
                <w:b/>
                <w:bCs/>
                <w:sz w:val="24"/>
              </w:rPr>
            </w:pPr>
            <w:r w:rsidRPr="007E0096">
              <w:rPr>
                <w:rFonts w:ascii="宋体" w:hAnsi="宋体" w:hint="eastAsia"/>
                <w:b/>
                <w:bCs/>
                <w:sz w:val="24"/>
              </w:rPr>
              <w:t>备注</w:t>
            </w:r>
          </w:p>
        </w:tc>
      </w:tr>
      <w:tr w:rsidR="009A0DA5" w:rsidRPr="00EF7B21" w:rsidTr="00FE7644">
        <w:trPr>
          <w:trHeight w:val="661"/>
          <w:jc w:val="center"/>
        </w:trPr>
        <w:tc>
          <w:tcPr>
            <w:tcW w:w="704"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1418"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851" w:type="dxa"/>
          </w:tcPr>
          <w:p w:rsidR="009A0DA5" w:rsidRPr="00EF7B21" w:rsidRDefault="009A0DA5" w:rsidP="00FE7644">
            <w:pPr>
              <w:rPr>
                <w:rFonts w:ascii="宋体" w:hAnsi="宋体"/>
                <w:sz w:val="24"/>
              </w:rPr>
            </w:pPr>
          </w:p>
        </w:tc>
      </w:tr>
      <w:tr w:rsidR="009A0DA5" w:rsidRPr="00EF7B21" w:rsidTr="00FE7644">
        <w:trPr>
          <w:trHeight w:val="557"/>
          <w:jc w:val="center"/>
        </w:trPr>
        <w:tc>
          <w:tcPr>
            <w:tcW w:w="704"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1418"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851" w:type="dxa"/>
          </w:tcPr>
          <w:p w:rsidR="009A0DA5" w:rsidRPr="00EF7B21" w:rsidRDefault="009A0DA5" w:rsidP="00FE7644">
            <w:pPr>
              <w:rPr>
                <w:rFonts w:ascii="宋体" w:hAnsi="宋体"/>
                <w:sz w:val="24"/>
              </w:rPr>
            </w:pPr>
          </w:p>
        </w:tc>
      </w:tr>
      <w:tr w:rsidR="009A0DA5" w:rsidRPr="00EF7B21" w:rsidTr="00FE7644">
        <w:trPr>
          <w:trHeight w:val="561"/>
          <w:jc w:val="center"/>
        </w:trPr>
        <w:tc>
          <w:tcPr>
            <w:tcW w:w="704"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1418"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851" w:type="dxa"/>
          </w:tcPr>
          <w:p w:rsidR="009A0DA5" w:rsidRPr="00EF7B21" w:rsidRDefault="009A0DA5" w:rsidP="00FE7644">
            <w:pPr>
              <w:rPr>
                <w:rFonts w:ascii="宋体" w:hAnsi="宋体"/>
                <w:sz w:val="24"/>
              </w:rPr>
            </w:pPr>
          </w:p>
        </w:tc>
      </w:tr>
      <w:tr w:rsidR="009A0DA5" w:rsidRPr="00EF7B21" w:rsidTr="00FE7644">
        <w:trPr>
          <w:trHeight w:val="697"/>
          <w:jc w:val="center"/>
        </w:trPr>
        <w:tc>
          <w:tcPr>
            <w:tcW w:w="704"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701"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1418" w:type="dxa"/>
          </w:tcPr>
          <w:p w:rsidR="009A0DA5" w:rsidRPr="00EF7B21" w:rsidRDefault="009A0DA5" w:rsidP="00FE7644">
            <w:pPr>
              <w:rPr>
                <w:rFonts w:ascii="宋体" w:hAnsi="宋体"/>
                <w:sz w:val="24"/>
              </w:rPr>
            </w:pPr>
          </w:p>
        </w:tc>
        <w:tc>
          <w:tcPr>
            <w:tcW w:w="1559" w:type="dxa"/>
          </w:tcPr>
          <w:p w:rsidR="009A0DA5" w:rsidRPr="00EF7B21" w:rsidRDefault="009A0DA5" w:rsidP="00FE7644">
            <w:pPr>
              <w:rPr>
                <w:rFonts w:ascii="宋体" w:hAnsi="宋体"/>
                <w:sz w:val="24"/>
              </w:rPr>
            </w:pPr>
          </w:p>
        </w:tc>
        <w:tc>
          <w:tcPr>
            <w:tcW w:w="851" w:type="dxa"/>
          </w:tcPr>
          <w:p w:rsidR="009A0DA5" w:rsidRPr="00EF7B21" w:rsidRDefault="009A0DA5" w:rsidP="00FE7644">
            <w:pPr>
              <w:rPr>
                <w:rFonts w:ascii="宋体" w:hAnsi="宋体"/>
                <w:sz w:val="24"/>
              </w:rPr>
            </w:pPr>
          </w:p>
        </w:tc>
      </w:tr>
    </w:tbl>
    <w:p w:rsidR="009A0DA5" w:rsidRDefault="009A0DA5" w:rsidP="009A0DA5">
      <w:pPr>
        <w:rPr>
          <w:rFonts w:ascii="宋体" w:hAnsi="宋体"/>
          <w:sz w:val="24"/>
        </w:rPr>
      </w:pPr>
    </w:p>
    <w:p w:rsidR="009A0DA5" w:rsidRDefault="009A0DA5" w:rsidP="009A0DA5">
      <w:pPr>
        <w:rPr>
          <w:rFonts w:ascii="宋体" w:hAnsi="宋体"/>
          <w:sz w:val="24"/>
        </w:rPr>
      </w:pPr>
    </w:p>
    <w:p w:rsidR="009A0DA5" w:rsidRDefault="009A0DA5" w:rsidP="009A0DA5">
      <w:pPr>
        <w:rPr>
          <w:rFonts w:ascii="宋体" w:hAnsi="宋体"/>
          <w:sz w:val="24"/>
          <w:u w:val="single"/>
        </w:rPr>
      </w:pPr>
      <w:r>
        <w:rPr>
          <w:rFonts w:ascii="宋体" w:hAnsi="宋体" w:hint="eastAsia"/>
          <w:sz w:val="24"/>
        </w:rPr>
        <w:t>投标人代表签字：</w:t>
      </w:r>
    </w:p>
    <w:p w:rsidR="009A0DA5" w:rsidRPr="00300534" w:rsidRDefault="009A0DA5" w:rsidP="009A0DA5">
      <w:pPr>
        <w:rPr>
          <w:rFonts w:ascii="宋体" w:hAnsi="宋体"/>
          <w:sz w:val="24"/>
        </w:rPr>
      </w:pPr>
      <w:r w:rsidRPr="00300534">
        <w:rPr>
          <w:rFonts w:ascii="宋体" w:hAnsi="宋体" w:hint="eastAsia"/>
          <w:sz w:val="24"/>
        </w:rPr>
        <w:t>投标人（公章）</w:t>
      </w:r>
    </w:p>
    <w:p w:rsidR="009A0DA5" w:rsidRDefault="009A0DA5" w:rsidP="009A0DA5">
      <w:pPr>
        <w:rPr>
          <w:rFonts w:ascii="宋体" w:hAnsi="宋体"/>
          <w:sz w:val="24"/>
          <w:u w:val="single"/>
        </w:rPr>
      </w:pPr>
      <w:r>
        <w:rPr>
          <w:rFonts w:ascii="宋体" w:hAnsi="宋体" w:hint="eastAsia"/>
          <w:sz w:val="24"/>
        </w:rPr>
        <w:t>日期：</w:t>
      </w:r>
    </w:p>
    <w:p w:rsidR="009A0DA5" w:rsidRDefault="009A0DA5" w:rsidP="009A0DA5">
      <w:pPr>
        <w:rPr>
          <w:rFonts w:ascii="宋体" w:hAnsi="宋体"/>
          <w:szCs w:val="21"/>
          <w:u w:val="single"/>
        </w:rPr>
      </w:pPr>
    </w:p>
    <w:p w:rsidR="009A0DA5" w:rsidRDefault="009A0DA5" w:rsidP="009A0DA5">
      <w:pPr>
        <w:snapToGrid w:val="0"/>
        <w:spacing w:beforeLines="20" w:before="62" w:line="560" w:lineRule="exact"/>
        <w:rPr>
          <w:rFonts w:ascii="宋体" w:hAnsi="宋体"/>
          <w:sz w:val="24"/>
        </w:rPr>
      </w:pPr>
      <w:r>
        <w:rPr>
          <w:rFonts w:ascii="宋体" w:hAnsi="宋体" w:hint="eastAsia"/>
          <w:sz w:val="24"/>
        </w:rPr>
        <w:t>注：</w:t>
      </w:r>
    </w:p>
    <w:p w:rsidR="009A0DA5" w:rsidRDefault="009A0DA5" w:rsidP="009A0DA5">
      <w:pPr>
        <w:snapToGrid w:val="0"/>
        <w:spacing w:beforeLines="20" w:before="62" w:line="560" w:lineRule="exact"/>
        <w:rPr>
          <w:rFonts w:ascii="宋体" w:hAnsi="宋体"/>
          <w:sz w:val="24"/>
        </w:rPr>
      </w:pPr>
      <w:r>
        <w:rPr>
          <w:rFonts w:ascii="宋体" w:hAnsi="宋体" w:hint="eastAsia"/>
          <w:sz w:val="24"/>
        </w:rPr>
        <w:t>1.投标人应针对招标文件中的技术需求逐条响应，若该表中的内容与投标文件其他地方的内容有冲突，以本表内容为准。</w:t>
      </w:r>
    </w:p>
    <w:p w:rsidR="009A0DA5" w:rsidRDefault="009A0DA5" w:rsidP="009A0DA5">
      <w:pPr>
        <w:snapToGrid w:val="0"/>
        <w:spacing w:beforeLines="20" w:before="62" w:line="560" w:lineRule="exact"/>
        <w:rPr>
          <w:rFonts w:ascii="宋体" w:hAnsi="宋体"/>
          <w:sz w:val="24"/>
        </w:rPr>
      </w:pPr>
      <w:r>
        <w:rPr>
          <w:rFonts w:ascii="宋体" w:hAnsi="宋体" w:hint="eastAsia"/>
          <w:sz w:val="24"/>
        </w:rPr>
        <w:t>2.“如何响应”详细描写投标文件中是如何描述的。“是否偏离”填“是”或“否”；“偏离说明”填“正偏离”（优于招标文件的要求）或“负偏离”（劣于招标文件的要求）或“无偏离”。</w:t>
      </w:r>
    </w:p>
    <w:p w:rsidR="0042659F" w:rsidRDefault="00F931D4">
      <w:pPr>
        <w:pStyle w:val="2"/>
        <w:rPr>
          <w:rFonts w:ascii="宋体" w:eastAsia="宋体" w:hAnsi="宋体" w:cs="黑体"/>
          <w:kern w:val="0"/>
          <w:sz w:val="24"/>
        </w:rPr>
      </w:pPr>
      <w:r>
        <w:rPr>
          <w:b w:val="0"/>
        </w:rPr>
        <w:br w:type="page"/>
      </w:r>
      <w:bookmarkStart w:id="178" w:name="_Toc410631182"/>
      <w:bookmarkStart w:id="179" w:name="_Toc414445773"/>
      <w:bookmarkStart w:id="180" w:name="_Toc416103823"/>
      <w:bookmarkStart w:id="181" w:name="_Toc15558949"/>
      <w:r>
        <w:rPr>
          <w:rFonts w:ascii="宋体" w:eastAsia="宋体" w:hAnsi="宋体" w:hint="eastAsia"/>
          <w:sz w:val="24"/>
        </w:rPr>
        <w:lastRenderedPageBreak/>
        <w:t xml:space="preserve">附件11  </w:t>
      </w:r>
      <w:bookmarkStart w:id="182" w:name="_Toc157759075"/>
      <w:bookmarkEnd w:id="178"/>
      <w:bookmarkEnd w:id="179"/>
      <w:bookmarkEnd w:id="180"/>
      <w:r>
        <w:rPr>
          <w:rFonts w:ascii="宋体" w:eastAsia="宋体" w:hAnsi="宋体" w:hint="eastAsia"/>
          <w:sz w:val="24"/>
        </w:rPr>
        <w:t>服务的技术要求、服务内容、服务标准、验收等要求</w:t>
      </w:r>
      <w:r>
        <w:rPr>
          <w:rFonts w:ascii="宋体" w:eastAsia="宋体" w:hAnsi="宋体" w:cs="黑体" w:hint="eastAsia"/>
          <w:kern w:val="0"/>
          <w:sz w:val="24"/>
        </w:rPr>
        <w:t>的响应</w:t>
      </w:r>
      <w:bookmarkEnd w:id="181"/>
    </w:p>
    <w:bookmarkEnd w:id="182"/>
    <w:p w:rsidR="0042659F" w:rsidRDefault="0042659F">
      <w:pPr>
        <w:spacing w:beforeLines="50" w:before="156" w:line="440" w:lineRule="exact"/>
        <w:ind w:leftChars="-49" w:left="-103" w:firstLineChars="557" w:firstLine="1170"/>
      </w:pPr>
    </w:p>
    <w:p w:rsidR="0042659F" w:rsidRDefault="0042659F">
      <w:pPr>
        <w:spacing w:beforeLines="50" w:before="156" w:line="440" w:lineRule="exact"/>
        <w:ind w:leftChars="-49" w:left="-103" w:firstLineChars="557" w:firstLine="1170"/>
      </w:pPr>
    </w:p>
    <w:p w:rsidR="0042659F" w:rsidRDefault="00F931D4">
      <w:pPr>
        <w:spacing w:beforeLines="50" w:before="156" w:line="440" w:lineRule="exact"/>
        <w:ind w:leftChars="-49" w:left="-103" w:firstLineChars="557" w:firstLine="1170"/>
      </w:pPr>
      <w:r>
        <w:rPr>
          <w:rFonts w:hint="eastAsia"/>
        </w:rPr>
        <w:t>供应商：（公章）</w:t>
      </w:r>
    </w:p>
    <w:p w:rsidR="0042659F" w:rsidRDefault="00F931D4">
      <w:pPr>
        <w:spacing w:beforeLines="50" w:before="156" w:line="440" w:lineRule="exact"/>
        <w:ind w:leftChars="526" w:left="1105" w:firstLine="15"/>
      </w:pPr>
      <w:r>
        <w:t>法定代表人或其授权代表：（</w:t>
      </w:r>
      <w:r>
        <w:rPr>
          <w:rFonts w:hint="eastAsia"/>
        </w:rPr>
        <w:t>签字或加盖人名章</w:t>
      </w:r>
      <w:r>
        <w:t>）</w:t>
      </w:r>
    </w:p>
    <w:p w:rsidR="0042659F" w:rsidRDefault="00F931D4">
      <w:pPr>
        <w:spacing w:beforeLines="50" w:before="156" w:line="440" w:lineRule="exact"/>
        <w:ind w:leftChars="526" w:left="1105" w:firstLine="15"/>
      </w:pPr>
      <w:r>
        <w:t>日期：</w:t>
      </w:r>
    </w:p>
    <w:p w:rsidR="0042659F" w:rsidRDefault="00F931D4">
      <w:pPr>
        <w:pStyle w:val="2"/>
        <w:rPr>
          <w:rFonts w:ascii="宋体" w:eastAsia="宋体" w:hAnsi="宋体"/>
          <w:b w:val="0"/>
          <w:sz w:val="24"/>
        </w:rPr>
      </w:pPr>
      <w:bookmarkStart w:id="183" w:name="_Toc15558950"/>
      <w:r>
        <w:rPr>
          <w:rFonts w:ascii="宋体" w:eastAsia="宋体" w:hAnsi="宋体" w:hint="eastAsia"/>
          <w:sz w:val="24"/>
        </w:rPr>
        <w:t>附件12 诊断团队成员组成表</w:t>
      </w:r>
      <w:bookmarkEnd w:id="183"/>
    </w:p>
    <w:p w:rsidR="0042659F" w:rsidRDefault="00F931D4">
      <w:pPr>
        <w:pStyle w:val="2b"/>
        <w:snapToGrid w:val="0"/>
        <w:spacing w:line="360" w:lineRule="auto"/>
        <w:jc w:val="both"/>
        <w:rPr>
          <w:rFonts w:ascii="宋体" w:hAnsi="宋体" w:cs="宋体"/>
          <w:b/>
          <w:sz w:val="21"/>
          <w:szCs w:val="21"/>
        </w:rPr>
      </w:pPr>
      <w:r>
        <w:rPr>
          <w:rFonts w:ascii="宋体" w:hAnsi="宋体" w:cs="宋体" w:hint="eastAsia"/>
          <w:sz w:val="21"/>
          <w:szCs w:val="21"/>
        </w:rPr>
        <w:t>项目名称：</w:t>
      </w:r>
    </w:p>
    <w:p w:rsidR="0042659F" w:rsidRDefault="00F931D4">
      <w:pPr>
        <w:pStyle w:val="2b"/>
        <w:snapToGrid w:val="0"/>
        <w:spacing w:line="360" w:lineRule="auto"/>
        <w:jc w:val="both"/>
        <w:rPr>
          <w:rFonts w:ascii="宋体" w:hAnsi="宋体" w:cs="宋体"/>
          <w:b/>
          <w:sz w:val="21"/>
          <w:szCs w:val="21"/>
        </w:rPr>
      </w:pPr>
      <w:r>
        <w:rPr>
          <w:rFonts w:ascii="宋体" w:hAnsi="宋体" w:cs="宋体" w:hint="eastAsia"/>
          <w:sz w:val="21"/>
          <w:szCs w:val="21"/>
        </w:rPr>
        <w:t>招标编号：</w:t>
      </w:r>
    </w:p>
    <w:tbl>
      <w:tblPr>
        <w:tblW w:w="105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6"/>
        <w:gridCol w:w="850"/>
        <w:gridCol w:w="992"/>
        <w:gridCol w:w="1134"/>
        <w:gridCol w:w="993"/>
        <w:gridCol w:w="1550"/>
        <w:gridCol w:w="959"/>
        <w:gridCol w:w="1134"/>
        <w:gridCol w:w="1360"/>
      </w:tblGrid>
      <w:tr w:rsidR="0042659F">
        <w:trPr>
          <w:trHeight w:val="617"/>
          <w:jc w:val="center"/>
        </w:trPr>
        <w:tc>
          <w:tcPr>
            <w:tcW w:w="1546" w:type="dxa"/>
            <w:vAlign w:val="center"/>
          </w:tcPr>
          <w:p w:rsidR="0042659F" w:rsidRDefault="00F931D4">
            <w:pPr>
              <w:jc w:val="center"/>
              <w:rPr>
                <w:rFonts w:ascii="Arial" w:eastAsia="黑体" w:hAnsi="Arial" w:cs="Arial"/>
              </w:rPr>
            </w:pPr>
            <w:r>
              <w:rPr>
                <w:rFonts w:ascii="Arial" w:eastAsia="黑体" w:hAnsi="Arial" w:cs="Arial" w:hint="eastAsia"/>
              </w:rPr>
              <w:t>本项目拟担任</w:t>
            </w:r>
          </w:p>
          <w:p w:rsidR="0042659F" w:rsidRDefault="00F931D4">
            <w:pPr>
              <w:jc w:val="center"/>
              <w:rPr>
                <w:rFonts w:ascii="Arial" w:eastAsia="黑体" w:hAnsi="Arial" w:cs="Arial"/>
              </w:rPr>
            </w:pPr>
            <w:r>
              <w:rPr>
                <w:rFonts w:ascii="Arial" w:eastAsia="黑体" w:hAnsi="Arial" w:cs="Arial" w:hint="eastAsia"/>
              </w:rPr>
              <w:t>职位</w:t>
            </w:r>
          </w:p>
        </w:tc>
        <w:tc>
          <w:tcPr>
            <w:tcW w:w="850" w:type="dxa"/>
            <w:vAlign w:val="center"/>
          </w:tcPr>
          <w:p w:rsidR="0042659F" w:rsidRDefault="00F931D4">
            <w:pPr>
              <w:jc w:val="center"/>
              <w:rPr>
                <w:rFonts w:ascii="Arial" w:eastAsia="黑体" w:hAnsi="Arial" w:cs="Arial"/>
              </w:rPr>
            </w:pPr>
            <w:r>
              <w:rPr>
                <w:rFonts w:ascii="Arial" w:eastAsia="黑体" w:hAnsi="Arial" w:cs="Arial"/>
              </w:rPr>
              <w:t>姓名</w:t>
            </w:r>
          </w:p>
        </w:tc>
        <w:tc>
          <w:tcPr>
            <w:tcW w:w="992" w:type="dxa"/>
            <w:vAlign w:val="center"/>
          </w:tcPr>
          <w:p w:rsidR="0042659F" w:rsidRDefault="00F931D4">
            <w:pPr>
              <w:jc w:val="center"/>
              <w:rPr>
                <w:rFonts w:ascii="Arial" w:eastAsia="黑体" w:hAnsi="Arial" w:cs="Arial"/>
              </w:rPr>
            </w:pPr>
            <w:r>
              <w:rPr>
                <w:rFonts w:ascii="Arial" w:eastAsia="黑体" w:hAnsi="Arial" w:cs="Arial"/>
              </w:rPr>
              <w:t>性别</w:t>
            </w:r>
          </w:p>
        </w:tc>
        <w:tc>
          <w:tcPr>
            <w:tcW w:w="1134" w:type="dxa"/>
            <w:vAlign w:val="center"/>
          </w:tcPr>
          <w:p w:rsidR="0042659F" w:rsidRDefault="00F931D4">
            <w:pPr>
              <w:jc w:val="center"/>
              <w:rPr>
                <w:rFonts w:ascii="Arial" w:eastAsia="黑体" w:hAnsi="Arial" w:cs="Arial"/>
              </w:rPr>
            </w:pPr>
            <w:r>
              <w:rPr>
                <w:rFonts w:ascii="Arial" w:eastAsia="黑体" w:hAnsi="Arial" w:cs="Arial"/>
              </w:rPr>
              <w:t>单位</w:t>
            </w:r>
          </w:p>
        </w:tc>
        <w:tc>
          <w:tcPr>
            <w:tcW w:w="993" w:type="dxa"/>
            <w:vAlign w:val="center"/>
          </w:tcPr>
          <w:p w:rsidR="0042659F" w:rsidRDefault="00F931D4">
            <w:pPr>
              <w:jc w:val="center"/>
              <w:rPr>
                <w:rFonts w:ascii="Arial" w:eastAsia="黑体" w:hAnsi="Arial" w:cs="Arial"/>
              </w:rPr>
            </w:pPr>
            <w:r>
              <w:rPr>
                <w:rFonts w:ascii="Arial" w:eastAsia="黑体" w:hAnsi="Arial" w:cs="Arial"/>
              </w:rPr>
              <w:t>专业</w:t>
            </w:r>
          </w:p>
        </w:tc>
        <w:tc>
          <w:tcPr>
            <w:tcW w:w="1550" w:type="dxa"/>
            <w:vAlign w:val="center"/>
          </w:tcPr>
          <w:p w:rsidR="0042659F" w:rsidRDefault="00F931D4">
            <w:pPr>
              <w:jc w:val="center"/>
              <w:rPr>
                <w:rFonts w:ascii="Arial" w:eastAsia="黑体" w:hAnsi="Arial" w:cs="Arial"/>
              </w:rPr>
            </w:pPr>
            <w:r>
              <w:rPr>
                <w:rFonts w:ascii="Arial" w:eastAsia="黑体" w:hAnsi="Arial" w:cs="Arial" w:hint="eastAsia"/>
              </w:rPr>
              <w:t>拟承担工作</w:t>
            </w:r>
          </w:p>
          <w:p w:rsidR="0042659F" w:rsidRDefault="00F931D4">
            <w:pPr>
              <w:jc w:val="center"/>
              <w:rPr>
                <w:rFonts w:ascii="Arial" w:eastAsia="黑体" w:hAnsi="Arial" w:cs="Arial"/>
              </w:rPr>
            </w:pPr>
            <w:r>
              <w:rPr>
                <w:rFonts w:ascii="Arial" w:eastAsia="黑体" w:hAnsi="Arial" w:cs="Arial" w:hint="eastAsia"/>
              </w:rPr>
              <w:t>内容</w:t>
            </w:r>
          </w:p>
        </w:tc>
        <w:tc>
          <w:tcPr>
            <w:tcW w:w="959" w:type="dxa"/>
            <w:vAlign w:val="center"/>
          </w:tcPr>
          <w:p w:rsidR="0042659F" w:rsidRDefault="00F931D4">
            <w:pPr>
              <w:jc w:val="center"/>
              <w:rPr>
                <w:rFonts w:ascii="Arial" w:eastAsia="黑体" w:hAnsi="Arial" w:cs="Arial"/>
              </w:rPr>
            </w:pPr>
            <w:r>
              <w:rPr>
                <w:rFonts w:ascii="Arial" w:eastAsia="黑体" w:hAnsi="Arial" w:cs="Arial" w:hint="eastAsia"/>
              </w:rPr>
              <w:t>职称</w:t>
            </w:r>
          </w:p>
        </w:tc>
        <w:tc>
          <w:tcPr>
            <w:tcW w:w="1134" w:type="dxa"/>
            <w:vAlign w:val="center"/>
          </w:tcPr>
          <w:p w:rsidR="0042659F" w:rsidRDefault="00F931D4">
            <w:pPr>
              <w:jc w:val="center"/>
              <w:rPr>
                <w:rFonts w:ascii="Arial" w:eastAsia="黑体" w:hAnsi="Arial" w:cs="Arial"/>
              </w:rPr>
            </w:pPr>
            <w:r>
              <w:rPr>
                <w:rFonts w:ascii="Arial" w:eastAsia="黑体" w:hAnsi="Arial" w:cs="Arial" w:hint="eastAsia"/>
              </w:rPr>
              <w:t>主要资历</w:t>
            </w:r>
          </w:p>
        </w:tc>
        <w:tc>
          <w:tcPr>
            <w:tcW w:w="1360" w:type="dxa"/>
            <w:vAlign w:val="center"/>
          </w:tcPr>
          <w:p w:rsidR="0042659F" w:rsidRDefault="00F931D4">
            <w:pPr>
              <w:jc w:val="center"/>
              <w:rPr>
                <w:rFonts w:ascii="Arial" w:eastAsia="黑体" w:hAnsi="Arial" w:cs="Arial"/>
              </w:rPr>
            </w:pPr>
            <w:r>
              <w:rPr>
                <w:rFonts w:ascii="Arial" w:eastAsia="黑体" w:hAnsi="Arial" w:cs="Arial" w:hint="eastAsia"/>
              </w:rPr>
              <w:t>经验及承担过的项目</w:t>
            </w: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r w:rsidR="0042659F">
        <w:trPr>
          <w:trHeight w:val="617"/>
          <w:jc w:val="center"/>
        </w:trPr>
        <w:tc>
          <w:tcPr>
            <w:tcW w:w="1546" w:type="dxa"/>
            <w:vAlign w:val="center"/>
          </w:tcPr>
          <w:p w:rsidR="0042659F" w:rsidRDefault="0042659F">
            <w:pPr>
              <w:jc w:val="center"/>
              <w:rPr>
                <w:rFonts w:ascii="Arial" w:eastAsia="黑体" w:hAnsi="Arial" w:cs="Arial"/>
              </w:rPr>
            </w:pPr>
          </w:p>
        </w:tc>
        <w:tc>
          <w:tcPr>
            <w:tcW w:w="850" w:type="dxa"/>
            <w:vAlign w:val="center"/>
          </w:tcPr>
          <w:p w:rsidR="0042659F" w:rsidRDefault="0042659F">
            <w:pPr>
              <w:rPr>
                <w:rFonts w:ascii="Arial" w:hAnsi="Arial" w:cs="Arial"/>
              </w:rPr>
            </w:pPr>
          </w:p>
        </w:tc>
        <w:tc>
          <w:tcPr>
            <w:tcW w:w="992" w:type="dxa"/>
            <w:vAlign w:val="center"/>
          </w:tcPr>
          <w:p w:rsidR="0042659F" w:rsidRDefault="0042659F">
            <w:pPr>
              <w:rPr>
                <w:rFonts w:ascii="Arial" w:hAnsi="Arial" w:cs="Arial"/>
              </w:rPr>
            </w:pPr>
          </w:p>
        </w:tc>
        <w:tc>
          <w:tcPr>
            <w:tcW w:w="1134" w:type="dxa"/>
            <w:vAlign w:val="center"/>
          </w:tcPr>
          <w:p w:rsidR="0042659F" w:rsidRDefault="0042659F">
            <w:pPr>
              <w:rPr>
                <w:rFonts w:ascii="Arial" w:hAnsi="Arial" w:cs="Arial"/>
              </w:rPr>
            </w:pPr>
          </w:p>
        </w:tc>
        <w:tc>
          <w:tcPr>
            <w:tcW w:w="993" w:type="dxa"/>
          </w:tcPr>
          <w:p w:rsidR="0042659F" w:rsidRDefault="0042659F">
            <w:pPr>
              <w:rPr>
                <w:rFonts w:ascii="Arial" w:hAnsi="Arial" w:cs="Arial"/>
              </w:rPr>
            </w:pPr>
          </w:p>
        </w:tc>
        <w:tc>
          <w:tcPr>
            <w:tcW w:w="1550" w:type="dxa"/>
          </w:tcPr>
          <w:p w:rsidR="0042659F" w:rsidRDefault="0042659F">
            <w:pPr>
              <w:rPr>
                <w:rFonts w:ascii="Arial" w:hAnsi="Arial" w:cs="Arial"/>
              </w:rPr>
            </w:pPr>
          </w:p>
        </w:tc>
        <w:tc>
          <w:tcPr>
            <w:tcW w:w="959" w:type="dxa"/>
          </w:tcPr>
          <w:p w:rsidR="0042659F" w:rsidRDefault="0042659F">
            <w:pPr>
              <w:rPr>
                <w:rFonts w:ascii="Arial" w:hAnsi="Arial" w:cs="Arial"/>
              </w:rPr>
            </w:pPr>
          </w:p>
        </w:tc>
        <w:tc>
          <w:tcPr>
            <w:tcW w:w="1134" w:type="dxa"/>
          </w:tcPr>
          <w:p w:rsidR="0042659F" w:rsidRDefault="0042659F">
            <w:pPr>
              <w:rPr>
                <w:rFonts w:ascii="Arial" w:hAnsi="Arial" w:cs="Arial"/>
              </w:rPr>
            </w:pPr>
          </w:p>
        </w:tc>
        <w:tc>
          <w:tcPr>
            <w:tcW w:w="1360" w:type="dxa"/>
            <w:vAlign w:val="center"/>
          </w:tcPr>
          <w:p w:rsidR="0042659F" w:rsidRDefault="0042659F">
            <w:pPr>
              <w:rPr>
                <w:rFonts w:ascii="Arial" w:hAnsi="Arial" w:cs="Arial"/>
              </w:rPr>
            </w:pPr>
          </w:p>
        </w:tc>
      </w:tr>
    </w:tbl>
    <w:p w:rsidR="0042659F" w:rsidRDefault="0042659F">
      <w:pPr>
        <w:ind w:left="420" w:hangingChars="200" w:hanging="420"/>
        <w:jc w:val="left"/>
        <w:rPr>
          <w:rFonts w:ascii="宋体" w:hAnsi="宋体" w:cs="宋体"/>
          <w:bCs/>
          <w:szCs w:val="21"/>
        </w:rPr>
      </w:pPr>
    </w:p>
    <w:p w:rsidR="0042659F" w:rsidRDefault="00F931D4">
      <w:pPr>
        <w:ind w:left="420" w:hangingChars="200" w:hanging="420"/>
        <w:jc w:val="left"/>
        <w:rPr>
          <w:rFonts w:ascii="宋体" w:hAnsi="宋体" w:cs="宋体"/>
          <w:bCs/>
          <w:szCs w:val="21"/>
        </w:rPr>
      </w:pPr>
      <w:r>
        <w:rPr>
          <w:rFonts w:ascii="宋体" w:hAnsi="宋体" w:cs="宋体" w:hint="eastAsia"/>
          <w:bCs/>
          <w:szCs w:val="21"/>
        </w:rPr>
        <w:t>注：供应商应附相应的证明材料（如：社保缴纳证明、职称或资格证书）。主要人员在项目执行过程中未得到采购人书面同意不得更换。</w:t>
      </w:r>
    </w:p>
    <w:p w:rsidR="0042659F" w:rsidRDefault="0042659F">
      <w:pPr>
        <w:ind w:left="420" w:hangingChars="200" w:hanging="420"/>
        <w:jc w:val="left"/>
        <w:rPr>
          <w:rFonts w:ascii="宋体" w:hAnsi="宋体" w:cs="宋体"/>
          <w:bCs/>
          <w:szCs w:val="21"/>
        </w:rPr>
      </w:pPr>
    </w:p>
    <w:p w:rsidR="0042659F" w:rsidRDefault="00F931D4">
      <w:pPr>
        <w:pStyle w:val="afffff2"/>
        <w:adjustRightInd/>
        <w:snapToGrid/>
        <w:spacing w:after="0"/>
        <w:rPr>
          <w:rFonts w:ascii="宋体" w:hAnsi="宋体" w:cs="宋体"/>
          <w:sz w:val="21"/>
          <w:szCs w:val="21"/>
          <w:u w:val="single"/>
        </w:rPr>
      </w:pPr>
      <w:r>
        <w:rPr>
          <w:rFonts w:ascii="宋体" w:hAnsi="宋体" w:cs="宋体" w:hint="eastAsia"/>
          <w:sz w:val="21"/>
          <w:szCs w:val="21"/>
        </w:rPr>
        <w:t>供应商名称：</w:t>
      </w:r>
      <w:r>
        <w:rPr>
          <w:rFonts w:ascii="宋体" w:hAnsi="宋体" w:cs="宋体" w:hint="eastAsia"/>
          <w:sz w:val="21"/>
          <w:szCs w:val="21"/>
          <w:u w:val="single"/>
        </w:rPr>
        <w:t xml:space="preserve">        公章         </w:t>
      </w:r>
    </w:p>
    <w:p w:rsidR="0042659F" w:rsidRDefault="00F931D4">
      <w:pPr>
        <w:spacing w:line="360" w:lineRule="auto"/>
        <w:rPr>
          <w:rFonts w:ascii="宋体" w:hAnsi="宋体" w:cs="宋体"/>
          <w:szCs w:val="21"/>
          <w:u w:val="single"/>
        </w:rPr>
      </w:pPr>
      <w:r>
        <w:rPr>
          <w:rFonts w:ascii="宋体" w:hAnsi="宋体" w:cs="宋体" w:hint="eastAsia"/>
          <w:szCs w:val="21"/>
        </w:rPr>
        <w:t>授权代表：</w:t>
      </w:r>
      <w:r>
        <w:rPr>
          <w:rFonts w:ascii="宋体" w:hAnsi="宋体" w:cs="宋体" w:hint="eastAsia"/>
          <w:szCs w:val="21"/>
          <w:u w:val="single"/>
        </w:rPr>
        <w:t xml:space="preserve">     签字或加盖人名章             </w:t>
      </w:r>
    </w:p>
    <w:p w:rsidR="0042659F" w:rsidRDefault="00F931D4">
      <w:pPr>
        <w:spacing w:line="360" w:lineRule="auto"/>
        <w:rPr>
          <w:rFonts w:ascii="宋体" w:hAnsi="宋体" w:cs="宋体"/>
          <w:szCs w:val="21"/>
        </w:rPr>
      </w:pPr>
      <w:r>
        <w:rPr>
          <w:rFonts w:ascii="宋体" w:hAnsi="宋体" w:cs="宋体" w:hint="eastAsia"/>
          <w:szCs w:val="21"/>
        </w:rPr>
        <w:t>日期 ：</w:t>
      </w:r>
      <w:r>
        <w:rPr>
          <w:rFonts w:ascii="宋体" w:hAnsi="宋体" w:cs="宋体" w:hint="eastAsia"/>
          <w:szCs w:val="21"/>
          <w:u w:val="single"/>
        </w:rPr>
        <w:t xml:space="preserve">                         </w:t>
      </w:r>
    </w:p>
    <w:bookmarkEnd w:id="151"/>
    <w:p w:rsidR="0042659F" w:rsidRDefault="0042659F">
      <w:pPr>
        <w:jc w:val="left"/>
        <w:outlineLvl w:val="1"/>
      </w:pPr>
    </w:p>
    <w:sectPr w:rsidR="0042659F">
      <w:headerReference w:type="default" r:id="rId19"/>
      <w:footerReference w:type="default" r:id="rId20"/>
      <w:pgSz w:w="11906" w:h="16838"/>
      <w:pgMar w:top="1440" w:right="1247" w:bottom="1361"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567" w:rsidRDefault="00F04567">
      <w:r>
        <w:separator/>
      </w:r>
    </w:p>
  </w:endnote>
  <w:endnote w:type="continuationSeparator" w:id="0">
    <w:p w:rsidR="00F04567" w:rsidRDefault="00F0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Univers">
    <w:altName w:val="Segoe Print"/>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imesNewRomanPSMT">
    <w:altName w:val="宋体"/>
    <w:charset w:val="00"/>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F931D4">
    <w:pPr>
      <w:pStyle w:val="af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2659F" w:rsidRDefault="00F931D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38"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Y97lK3AQAATgMAAA4AAAAAAAAAAAAAAAAALgIAAGRycy9lMm9Eb2MueG1s&#10;UEsBAi0AFAAGAAgAAAAhAAxK8O7WAAAABQEAAA8AAAAAAAAAAAAAAAAAEQQAAGRycy9kb3ducmV2&#10;LnhtbFBLBQYAAAAABAAEAPMAAAAUBQAAAAA=&#10;" filled="f" stroked="f">
              <v:textbox style="mso-fit-shape-to-text:t" inset="0,0,0,0">
                <w:txbxContent>
                  <w:p w:rsidR="0042659F" w:rsidRDefault="00F931D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F931D4">
    <w:pPr>
      <w:pStyle w:val="af5"/>
      <w:jc w:val="center"/>
    </w:pPr>
    <w:r>
      <w:fldChar w:fldCharType="begin"/>
    </w:r>
    <w:r>
      <w:instrText>PAGE   \* MERGEFORMAT</w:instrText>
    </w:r>
    <w:r>
      <w:fldChar w:fldCharType="separate"/>
    </w:r>
    <w:r>
      <w:rPr>
        <w:lang w:val="zh-CN"/>
      </w:rPr>
      <w:t>23</w:t>
    </w:r>
    <w:r>
      <w:rPr>
        <w:lang w:val="zh-CN"/>
      </w:rPr>
      <w:fldChar w:fldCharType="end"/>
    </w:r>
  </w:p>
  <w:p w:rsidR="0042659F" w:rsidRDefault="0042659F">
    <w:pPr>
      <w:pStyle w:val="af5"/>
      <w:ind w:firstLineChars="50" w:firstLine="9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66174"/>
      <w:docPartObj>
        <w:docPartGallery w:val="Page Numbers (Bottom of Page)"/>
        <w:docPartUnique/>
      </w:docPartObj>
    </w:sdtPr>
    <w:sdtContent>
      <w:p w:rsidR="000A26E0" w:rsidRDefault="000A26E0" w:rsidP="000A26E0">
        <w:pPr>
          <w:pStyle w:val="af5"/>
          <w:jc w:val="center"/>
        </w:pPr>
        <w:r>
          <w:fldChar w:fldCharType="begin"/>
        </w:r>
        <w:r>
          <w:instrText>PAGE   \* MERGEFORMAT</w:instrText>
        </w:r>
        <w:r>
          <w:fldChar w:fldCharType="separate"/>
        </w:r>
        <w:r>
          <w:rPr>
            <w:lang w:val="zh-CN"/>
          </w:rPr>
          <w:t>2</w:t>
        </w:r>
        <w:r>
          <w:fldChar w:fldCharType="end"/>
        </w:r>
      </w:p>
    </w:sdtContent>
  </w:sdt>
  <w:p w:rsidR="0042659F" w:rsidRDefault="0042659F" w:rsidP="000A26E0">
    <w:pPr>
      <w:pStyle w:val="af5"/>
      <w:ind w:firstLineChars="50" w:firstLine="9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167914"/>
      <w:docPartObj>
        <w:docPartGallery w:val="Page Numbers (Bottom of Page)"/>
        <w:docPartUnique/>
      </w:docPartObj>
    </w:sdtPr>
    <w:sdtContent>
      <w:p w:rsidR="000A26E0" w:rsidRDefault="000A26E0" w:rsidP="000A26E0">
        <w:pPr>
          <w:pStyle w:val="af5"/>
          <w:jc w:val="center"/>
        </w:pPr>
        <w:r>
          <w:fldChar w:fldCharType="begin"/>
        </w:r>
        <w:r>
          <w:instrText>PAGE   \* MERGEFORMAT</w:instrText>
        </w:r>
        <w:r>
          <w:fldChar w:fldCharType="separate"/>
        </w:r>
        <w:r>
          <w:rPr>
            <w:lang w:val="zh-CN"/>
          </w:rPr>
          <w:t>2</w:t>
        </w:r>
        <w:r>
          <w:fldChar w:fldCharType="end"/>
        </w:r>
      </w:p>
    </w:sdtContent>
  </w:sdt>
  <w:p w:rsidR="0042659F" w:rsidRDefault="0042659F">
    <w:pPr>
      <w:pStyle w:val="af5"/>
      <w:ind w:firstLineChars="5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567" w:rsidRDefault="00F04567">
      <w:r>
        <w:separator/>
      </w:r>
    </w:p>
  </w:footnote>
  <w:footnote w:type="continuationSeparator" w:id="0">
    <w:p w:rsidR="00F04567" w:rsidRDefault="00F0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4265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4265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42659F">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59F" w:rsidRDefault="00426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decimal"/>
      <w:lvlText w:val="%1)"/>
      <w:lvlJc w:val="left"/>
      <w:pPr>
        <w:ind w:left="425" w:hanging="425"/>
      </w:pPr>
      <w:rPr>
        <w:rFonts w:hint="default"/>
      </w:rPr>
    </w:lvl>
  </w:abstractNum>
  <w:abstractNum w:abstractNumId="1" w15:restartNumberingAfterBreak="0">
    <w:nsid w:val="0000000C"/>
    <w:multiLevelType w:val="multilevel"/>
    <w:tmpl w:val="0000000C"/>
    <w:lvl w:ilvl="0">
      <w:start w:val="1"/>
      <w:numFmt w:val="decimal"/>
      <w:lvlText w:val="%1"/>
      <w:lvlJc w:val="left"/>
      <w:pPr>
        <w:tabs>
          <w:tab w:val="left" w:pos="1134"/>
        </w:tabs>
        <w:ind w:left="1134" w:hanging="1134"/>
      </w:pPr>
      <w:rPr>
        <w:rFonts w:ascii="宋体" w:eastAsia="宋体" w:hint="eastAsia"/>
        <w:sz w:val="24"/>
        <w:szCs w:val="24"/>
      </w:rPr>
    </w:lvl>
    <w:lvl w:ilvl="1">
      <w:start w:val="1"/>
      <w:numFmt w:val="decimal"/>
      <w:lvlText w:val="%1.%2"/>
      <w:lvlJc w:val="left"/>
      <w:pPr>
        <w:tabs>
          <w:tab w:val="left" w:pos="1134"/>
        </w:tabs>
        <w:ind w:left="1134" w:hanging="1134"/>
      </w:pPr>
      <w:rPr>
        <w:rFonts w:ascii="宋体" w:eastAsia="宋体" w:hint="eastAsia"/>
        <w:color w:val="auto"/>
      </w:rPr>
    </w:lvl>
    <w:lvl w:ilvl="2">
      <w:start w:val="1"/>
      <w:numFmt w:val="decimal"/>
      <w:lvlText w:val="%1.%2.%3"/>
      <w:lvlJc w:val="left"/>
      <w:pPr>
        <w:tabs>
          <w:tab w:val="left" w:pos="1134"/>
        </w:tabs>
        <w:ind w:left="1134" w:hanging="1134"/>
      </w:pPr>
      <w:rPr>
        <w:rFonts w:ascii="宋体" w:eastAsia="宋体" w:hint="eastAsia"/>
      </w:rPr>
    </w:lvl>
    <w:lvl w:ilvl="3">
      <w:start w:val="1"/>
      <w:numFmt w:val="decimal"/>
      <w:lvlText w:val="%1.%2.%3.%4"/>
      <w:lvlJc w:val="left"/>
      <w:pPr>
        <w:tabs>
          <w:tab w:val="left" w:pos="1021"/>
        </w:tabs>
        <w:ind w:left="1134" w:hanging="1134"/>
      </w:pPr>
      <w:rPr>
        <w:rFonts w:hint="eastAsia"/>
      </w:rPr>
    </w:lvl>
    <w:lvl w:ilvl="4">
      <w:start w:val="1"/>
      <w:numFmt w:val="decimal"/>
      <w:lvlText w:val="%1.%2.%3.%4.%5"/>
      <w:lvlJc w:val="left"/>
      <w:pPr>
        <w:tabs>
          <w:tab w:val="left" w:pos="1021"/>
        </w:tabs>
        <w:ind w:left="1134" w:hanging="1134"/>
      </w:pPr>
      <w:rPr>
        <w:rFonts w:hint="eastAsia"/>
      </w:rPr>
    </w:lvl>
    <w:lvl w:ilvl="5">
      <w:start w:val="1"/>
      <w:numFmt w:val="decimal"/>
      <w:lvlText w:val="%1.%2.%3.%4.%5.%6."/>
      <w:lvlJc w:val="left"/>
      <w:pPr>
        <w:tabs>
          <w:tab w:val="left" w:pos="1021"/>
        </w:tabs>
        <w:ind w:left="1134" w:hanging="1134"/>
      </w:pPr>
      <w:rPr>
        <w:rFonts w:hint="eastAsia"/>
      </w:rPr>
    </w:lvl>
    <w:lvl w:ilvl="6">
      <w:start w:val="1"/>
      <w:numFmt w:val="decimal"/>
      <w:lvlText w:val="%1.%2.%3.%4.%5.%6.%7."/>
      <w:lvlJc w:val="left"/>
      <w:pPr>
        <w:tabs>
          <w:tab w:val="left" w:pos="1021"/>
        </w:tabs>
        <w:ind w:left="1134" w:hanging="1134"/>
      </w:pPr>
      <w:rPr>
        <w:rFonts w:hint="eastAsia"/>
      </w:rPr>
    </w:lvl>
    <w:lvl w:ilvl="7">
      <w:start w:val="1"/>
      <w:numFmt w:val="decimal"/>
      <w:lvlText w:val="%1.%2.%3.%4.%5.%6.%7.%8."/>
      <w:lvlJc w:val="left"/>
      <w:pPr>
        <w:tabs>
          <w:tab w:val="left" w:pos="1021"/>
        </w:tabs>
        <w:ind w:left="1134" w:hanging="1134"/>
      </w:pPr>
      <w:rPr>
        <w:rFonts w:hint="eastAsia"/>
      </w:rPr>
    </w:lvl>
    <w:lvl w:ilvl="8">
      <w:start w:val="1"/>
      <w:numFmt w:val="decimal"/>
      <w:lvlText w:val="%1.%2.%3.%4.%5.%6.%7.%8.%9."/>
      <w:lvlJc w:val="left"/>
      <w:pPr>
        <w:tabs>
          <w:tab w:val="left" w:pos="1021"/>
        </w:tabs>
        <w:ind w:left="1134" w:hanging="1134"/>
      </w:pPr>
      <w:rPr>
        <w:rFonts w:hint="eastAsia"/>
      </w:rPr>
    </w:lvl>
  </w:abstractNum>
  <w:abstractNum w:abstractNumId="2" w15:restartNumberingAfterBreak="0">
    <w:nsid w:val="0000000D"/>
    <w:multiLevelType w:val="multilevel"/>
    <w:tmpl w:val="0000000D"/>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3" w15:restartNumberingAfterBreak="0">
    <w:nsid w:val="00000012"/>
    <w:multiLevelType w:val="multilevel"/>
    <w:tmpl w:val="00000012"/>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multilevel"/>
    <w:tmpl w:val="00000013"/>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5" w15:restartNumberingAfterBreak="0">
    <w:nsid w:val="00000014"/>
    <w:multiLevelType w:val="multilevel"/>
    <w:tmpl w:val="00000014"/>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6" w15:restartNumberingAfterBreak="0">
    <w:nsid w:val="00000015"/>
    <w:multiLevelType w:val="multilevel"/>
    <w:tmpl w:val="00000015"/>
    <w:lvl w:ilvl="0">
      <w:start w:val="1"/>
      <w:numFmt w:val="decimal"/>
      <w:lvlText w:val="%1"/>
      <w:lvlJc w:val="left"/>
      <w:pPr>
        <w:tabs>
          <w:tab w:val="left" w:pos="1077"/>
        </w:tabs>
        <w:ind w:left="1077" w:hanging="1077"/>
      </w:pPr>
      <w:rPr>
        <w:rFonts w:hint="eastAsia"/>
      </w:rPr>
    </w:lvl>
    <w:lvl w:ilvl="1">
      <w:start w:val="1"/>
      <w:numFmt w:val="decimal"/>
      <w:lvlText w:val="%1.%2"/>
      <w:lvlJc w:val="left"/>
      <w:pPr>
        <w:tabs>
          <w:tab w:val="left" w:pos="1077"/>
        </w:tabs>
        <w:ind w:left="1077" w:hanging="107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7"/>
    <w:multiLevelType w:val="multilevel"/>
    <w:tmpl w:val="00000017"/>
    <w:lvl w:ilvl="0">
      <w:start w:val="1"/>
      <w:numFmt w:val="decimal"/>
      <w:lvlText w:val="（%1）"/>
      <w:lvlJc w:val="left"/>
      <w:pPr>
        <w:tabs>
          <w:tab w:val="left" w:pos="1122"/>
        </w:tabs>
        <w:ind w:left="1122"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B"/>
    <w:multiLevelType w:val="multilevel"/>
    <w:tmpl w:val="0000001B"/>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9" w15:restartNumberingAfterBreak="0">
    <w:nsid w:val="0000001D"/>
    <w:multiLevelType w:val="singleLevel"/>
    <w:tmpl w:val="0000001D"/>
    <w:lvl w:ilvl="0">
      <w:start w:val="1"/>
      <w:numFmt w:val="decimal"/>
      <w:lvlText w:val="%1."/>
      <w:lvlJc w:val="left"/>
      <w:pPr>
        <w:ind w:left="425" w:hanging="425"/>
      </w:pPr>
      <w:rPr>
        <w:rFonts w:hint="default"/>
      </w:rPr>
    </w:lvl>
  </w:abstractNum>
  <w:num w:numId="1">
    <w:abstractNumId w:val="1"/>
  </w:num>
  <w:num w:numId="2">
    <w:abstractNumId w:val="8"/>
  </w:num>
  <w:num w:numId="3">
    <w:abstractNumId w:val="4"/>
  </w:num>
  <w:num w:numId="4">
    <w:abstractNumId w:val="5"/>
  </w:num>
  <w:num w:numId="5">
    <w:abstractNumId w:val="2"/>
  </w:num>
  <w:num w:numId="6">
    <w:abstractNumId w:val="6"/>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C0D"/>
    <w:rsid w:val="00007D61"/>
    <w:rsid w:val="000101BC"/>
    <w:rsid w:val="00012E3D"/>
    <w:rsid w:val="00014E3B"/>
    <w:rsid w:val="00020D4C"/>
    <w:rsid w:val="00022F5F"/>
    <w:rsid w:val="00026923"/>
    <w:rsid w:val="000330D8"/>
    <w:rsid w:val="00043879"/>
    <w:rsid w:val="00052B20"/>
    <w:rsid w:val="00054E8A"/>
    <w:rsid w:val="00060664"/>
    <w:rsid w:val="00061FCC"/>
    <w:rsid w:val="000620E5"/>
    <w:rsid w:val="0008223E"/>
    <w:rsid w:val="00085FB9"/>
    <w:rsid w:val="00093D75"/>
    <w:rsid w:val="00095329"/>
    <w:rsid w:val="00096DF0"/>
    <w:rsid w:val="000976ED"/>
    <w:rsid w:val="000A26E0"/>
    <w:rsid w:val="000A2795"/>
    <w:rsid w:val="000B240E"/>
    <w:rsid w:val="000B7B23"/>
    <w:rsid w:val="000C2CC4"/>
    <w:rsid w:val="000C3999"/>
    <w:rsid w:val="000C39A8"/>
    <w:rsid w:val="000C4C05"/>
    <w:rsid w:val="000E2EC0"/>
    <w:rsid w:val="000E2F22"/>
    <w:rsid w:val="000F1E71"/>
    <w:rsid w:val="000F40D7"/>
    <w:rsid w:val="000F5B55"/>
    <w:rsid w:val="000F7887"/>
    <w:rsid w:val="00100CE4"/>
    <w:rsid w:val="001035A8"/>
    <w:rsid w:val="001040F1"/>
    <w:rsid w:val="0011067C"/>
    <w:rsid w:val="00111326"/>
    <w:rsid w:val="001143B4"/>
    <w:rsid w:val="00121A53"/>
    <w:rsid w:val="00130D97"/>
    <w:rsid w:val="00134B5A"/>
    <w:rsid w:val="00134F17"/>
    <w:rsid w:val="001408A4"/>
    <w:rsid w:val="00142D60"/>
    <w:rsid w:val="001474B3"/>
    <w:rsid w:val="001603E2"/>
    <w:rsid w:val="0016459B"/>
    <w:rsid w:val="00167D12"/>
    <w:rsid w:val="00184979"/>
    <w:rsid w:val="001868B7"/>
    <w:rsid w:val="001A203F"/>
    <w:rsid w:val="001A4737"/>
    <w:rsid w:val="001B4EFE"/>
    <w:rsid w:val="001C0624"/>
    <w:rsid w:val="001E669C"/>
    <w:rsid w:val="001E74A3"/>
    <w:rsid w:val="001F1853"/>
    <w:rsid w:val="001F1FDD"/>
    <w:rsid w:val="001F273C"/>
    <w:rsid w:val="001F360D"/>
    <w:rsid w:val="001F5EE7"/>
    <w:rsid w:val="00212566"/>
    <w:rsid w:val="00223A07"/>
    <w:rsid w:val="00225D11"/>
    <w:rsid w:val="00230E79"/>
    <w:rsid w:val="00235546"/>
    <w:rsid w:val="002368D4"/>
    <w:rsid w:val="00237EAD"/>
    <w:rsid w:val="00241753"/>
    <w:rsid w:val="00247075"/>
    <w:rsid w:val="00250929"/>
    <w:rsid w:val="00250EFC"/>
    <w:rsid w:val="00255AF9"/>
    <w:rsid w:val="00256C6F"/>
    <w:rsid w:val="00256EB7"/>
    <w:rsid w:val="0025734D"/>
    <w:rsid w:val="002610C2"/>
    <w:rsid w:val="00266DFB"/>
    <w:rsid w:val="00275298"/>
    <w:rsid w:val="00276DCC"/>
    <w:rsid w:val="002811E8"/>
    <w:rsid w:val="00282AA8"/>
    <w:rsid w:val="00282D9E"/>
    <w:rsid w:val="002836B0"/>
    <w:rsid w:val="00294E3E"/>
    <w:rsid w:val="002A1B16"/>
    <w:rsid w:val="002A4F76"/>
    <w:rsid w:val="002B42FF"/>
    <w:rsid w:val="002B47F9"/>
    <w:rsid w:val="002B56AD"/>
    <w:rsid w:val="002C2177"/>
    <w:rsid w:val="002D3742"/>
    <w:rsid w:val="002D4BA7"/>
    <w:rsid w:val="002E179C"/>
    <w:rsid w:val="002E414F"/>
    <w:rsid w:val="002E4887"/>
    <w:rsid w:val="002F14FF"/>
    <w:rsid w:val="002F65C3"/>
    <w:rsid w:val="00301017"/>
    <w:rsid w:val="00303A8B"/>
    <w:rsid w:val="00303AC4"/>
    <w:rsid w:val="003110CC"/>
    <w:rsid w:val="0031354B"/>
    <w:rsid w:val="003142A2"/>
    <w:rsid w:val="00314C2B"/>
    <w:rsid w:val="00320926"/>
    <w:rsid w:val="003221C5"/>
    <w:rsid w:val="00334DEB"/>
    <w:rsid w:val="00343A21"/>
    <w:rsid w:val="00347534"/>
    <w:rsid w:val="003531BC"/>
    <w:rsid w:val="00356614"/>
    <w:rsid w:val="003611D9"/>
    <w:rsid w:val="003645A4"/>
    <w:rsid w:val="00364D32"/>
    <w:rsid w:val="00365F43"/>
    <w:rsid w:val="00370881"/>
    <w:rsid w:val="00372C8B"/>
    <w:rsid w:val="00375400"/>
    <w:rsid w:val="00380C8B"/>
    <w:rsid w:val="003849A0"/>
    <w:rsid w:val="003865DD"/>
    <w:rsid w:val="00394A9E"/>
    <w:rsid w:val="0039507A"/>
    <w:rsid w:val="003A2845"/>
    <w:rsid w:val="003A44F3"/>
    <w:rsid w:val="003A5E3B"/>
    <w:rsid w:val="003B0705"/>
    <w:rsid w:val="003B3715"/>
    <w:rsid w:val="003B41F9"/>
    <w:rsid w:val="003C3DB1"/>
    <w:rsid w:val="003D1359"/>
    <w:rsid w:val="003D15B3"/>
    <w:rsid w:val="003D6FC9"/>
    <w:rsid w:val="003E0B16"/>
    <w:rsid w:val="003F207B"/>
    <w:rsid w:val="003F383C"/>
    <w:rsid w:val="003F3A76"/>
    <w:rsid w:val="003F487C"/>
    <w:rsid w:val="00401CD4"/>
    <w:rsid w:val="00417E2A"/>
    <w:rsid w:val="0042659F"/>
    <w:rsid w:val="00440BF0"/>
    <w:rsid w:val="00447446"/>
    <w:rsid w:val="00447627"/>
    <w:rsid w:val="00447A15"/>
    <w:rsid w:val="00451DB5"/>
    <w:rsid w:val="00451FDB"/>
    <w:rsid w:val="0045288C"/>
    <w:rsid w:val="00460A19"/>
    <w:rsid w:val="004708BA"/>
    <w:rsid w:val="00471D3B"/>
    <w:rsid w:val="00473499"/>
    <w:rsid w:val="00483D8A"/>
    <w:rsid w:val="00491B57"/>
    <w:rsid w:val="00495DD5"/>
    <w:rsid w:val="00497C30"/>
    <w:rsid w:val="004A2180"/>
    <w:rsid w:val="004A27FA"/>
    <w:rsid w:val="004A4E89"/>
    <w:rsid w:val="004B48A9"/>
    <w:rsid w:val="004B6BE6"/>
    <w:rsid w:val="004D03C3"/>
    <w:rsid w:val="004E1BB7"/>
    <w:rsid w:val="004F286F"/>
    <w:rsid w:val="004F36C6"/>
    <w:rsid w:val="004F3C23"/>
    <w:rsid w:val="004F4ECC"/>
    <w:rsid w:val="004F572A"/>
    <w:rsid w:val="004F7731"/>
    <w:rsid w:val="005014E0"/>
    <w:rsid w:val="005015C0"/>
    <w:rsid w:val="00503405"/>
    <w:rsid w:val="00511D89"/>
    <w:rsid w:val="0051365D"/>
    <w:rsid w:val="00514125"/>
    <w:rsid w:val="00517BEB"/>
    <w:rsid w:val="00520896"/>
    <w:rsid w:val="00524BEA"/>
    <w:rsid w:val="00527C92"/>
    <w:rsid w:val="00534104"/>
    <w:rsid w:val="00536008"/>
    <w:rsid w:val="0054385F"/>
    <w:rsid w:val="00547C19"/>
    <w:rsid w:val="00551CE3"/>
    <w:rsid w:val="00556320"/>
    <w:rsid w:val="00563597"/>
    <w:rsid w:val="00576A33"/>
    <w:rsid w:val="005844C8"/>
    <w:rsid w:val="0058475D"/>
    <w:rsid w:val="00594542"/>
    <w:rsid w:val="005A740D"/>
    <w:rsid w:val="005B005D"/>
    <w:rsid w:val="005B02EF"/>
    <w:rsid w:val="005B0FFC"/>
    <w:rsid w:val="005B4D06"/>
    <w:rsid w:val="005C0226"/>
    <w:rsid w:val="005D5660"/>
    <w:rsid w:val="005E4769"/>
    <w:rsid w:val="005F43D0"/>
    <w:rsid w:val="005F5C54"/>
    <w:rsid w:val="005F77DF"/>
    <w:rsid w:val="00601B7A"/>
    <w:rsid w:val="00610773"/>
    <w:rsid w:val="006204B3"/>
    <w:rsid w:val="006241AE"/>
    <w:rsid w:val="00630787"/>
    <w:rsid w:val="0064527B"/>
    <w:rsid w:val="00652EFD"/>
    <w:rsid w:val="00662E73"/>
    <w:rsid w:val="006677D7"/>
    <w:rsid w:val="00671C90"/>
    <w:rsid w:val="00672BC8"/>
    <w:rsid w:val="006739AD"/>
    <w:rsid w:val="0067727E"/>
    <w:rsid w:val="00680F19"/>
    <w:rsid w:val="006A0BEA"/>
    <w:rsid w:val="006A0C29"/>
    <w:rsid w:val="006A37B4"/>
    <w:rsid w:val="006B19D0"/>
    <w:rsid w:val="006D516E"/>
    <w:rsid w:val="006E08D9"/>
    <w:rsid w:val="006E20DC"/>
    <w:rsid w:val="006E450B"/>
    <w:rsid w:val="006E5916"/>
    <w:rsid w:val="006F0E00"/>
    <w:rsid w:val="006F7EA8"/>
    <w:rsid w:val="00701D86"/>
    <w:rsid w:val="00711586"/>
    <w:rsid w:val="0071175B"/>
    <w:rsid w:val="007179D4"/>
    <w:rsid w:val="00727669"/>
    <w:rsid w:val="0074320A"/>
    <w:rsid w:val="0075451A"/>
    <w:rsid w:val="00754E59"/>
    <w:rsid w:val="007612F1"/>
    <w:rsid w:val="00763711"/>
    <w:rsid w:val="00763824"/>
    <w:rsid w:val="00764DA7"/>
    <w:rsid w:val="007710BF"/>
    <w:rsid w:val="00771E21"/>
    <w:rsid w:val="0077656B"/>
    <w:rsid w:val="007816DD"/>
    <w:rsid w:val="00785C0D"/>
    <w:rsid w:val="0079320C"/>
    <w:rsid w:val="007A4474"/>
    <w:rsid w:val="007B4B3B"/>
    <w:rsid w:val="007B7799"/>
    <w:rsid w:val="007C4C22"/>
    <w:rsid w:val="007D1904"/>
    <w:rsid w:val="007E54FB"/>
    <w:rsid w:val="007E7599"/>
    <w:rsid w:val="00801887"/>
    <w:rsid w:val="00801C9E"/>
    <w:rsid w:val="00807C46"/>
    <w:rsid w:val="008149B2"/>
    <w:rsid w:val="0082458C"/>
    <w:rsid w:val="00824907"/>
    <w:rsid w:val="008270A2"/>
    <w:rsid w:val="008459DB"/>
    <w:rsid w:val="0086107A"/>
    <w:rsid w:val="00871454"/>
    <w:rsid w:val="00873D52"/>
    <w:rsid w:val="008752BA"/>
    <w:rsid w:val="008774F9"/>
    <w:rsid w:val="00883462"/>
    <w:rsid w:val="00883542"/>
    <w:rsid w:val="00883F36"/>
    <w:rsid w:val="00892B2B"/>
    <w:rsid w:val="00892D15"/>
    <w:rsid w:val="00897B84"/>
    <w:rsid w:val="008A3F49"/>
    <w:rsid w:val="008A475F"/>
    <w:rsid w:val="008B24E4"/>
    <w:rsid w:val="008B3F8E"/>
    <w:rsid w:val="008B45FD"/>
    <w:rsid w:val="008D410E"/>
    <w:rsid w:val="008E5AF4"/>
    <w:rsid w:val="008F5FC2"/>
    <w:rsid w:val="009014FD"/>
    <w:rsid w:val="00902CEC"/>
    <w:rsid w:val="009069A5"/>
    <w:rsid w:val="009161F8"/>
    <w:rsid w:val="00922A15"/>
    <w:rsid w:val="009251C8"/>
    <w:rsid w:val="00931818"/>
    <w:rsid w:val="009344ED"/>
    <w:rsid w:val="009412B0"/>
    <w:rsid w:val="00942C1F"/>
    <w:rsid w:val="00951B4E"/>
    <w:rsid w:val="00951C7A"/>
    <w:rsid w:val="009547D8"/>
    <w:rsid w:val="00961753"/>
    <w:rsid w:val="00964A9F"/>
    <w:rsid w:val="009763A0"/>
    <w:rsid w:val="00976C26"/>
    <w:rsid w:val="00977420"/>
    <w:rsid w:val="00977832"/>
    <w:rsid w:val="0098127D"/>
    <w:rsid w:val="00987B3A"/>
    <w:rsid w:val="00987E35"/>
    <w:rsid w:val="00991482"/>
    <w:rsid w:val="009A0DA5"/>
    <w:rsid w:val="009A2B5D"/>
    <w:rsid w:val="009C44AF"/>
    <w:rsid w:val="009D2456"/>
    <w:rsid w:val="009D35B9"/>
    <w:rsid w:val="009D563B"/>
    <w:rsid w:val="009E1397"/>
    <w:rsid w:val="009F01E0"/>
    <w:rsid w:val="009F4C92"/>
    <w:rsid w:val="00A02096"/>
    <w:rsid w:val="00A118F9"/>
    <w:rsid w:val="00A1693F"/>
    <w:rsid w:val="00A348D3"/>
    <w:rsid w:val="00A37E48"/>
    <w:rsid w:val="00A47F3D"/>
    <w:rsid w:val="00A50C91"/>
    <w:rsid w:val="00A515FE"/>
    <w:rsid w:val="00A54BC8"/>
    <w:rsid w:val="00A6289F"/>
    <w:rsid w:val="00A62F2D"/>
    <w:rsid w:val="00A6784A"/>
    <w:rsid w:val="00A854AA"/>
    <w:rsid w:val="00A85716"/>
    <w:rsid w:val="00A925DE"/>
    <w:rsid w:val="00AA02DB"/>
    <w:rsid w:val="00AA16D1"/>
    <w:rsid w:val="00AA27E7"/>
    <w:rsid w:val="00AA36D4"/>
    <w:rsid w:val="00AB2AA2"/>
    <w:rsid w:val="00AB60D9"/>
    <w:rsid w:val="00AB77AE"/>
    <w:rsid w:val="00AC6527"/>
    <w:rsid w:val="00AD43ED"/>
    <w:rsid w:val="00AD4D9E"/>
    <w:rsid w:val="00AD6D16"/>
    <w:rsid w:val="00AD7935"/>
    <w:rsid w:val="00AE1404"/>
    <w:rsid w:val="00AF233A"/>
    <w:rsid w:val="00AF5699"/>
    <w:rsid w:val="00AF7A44"/>
    <w:rsid w:val="00B0123C"/>
    <w:rsid w:val="00B045E9"/>
    <w:rsid w:val="00B04E2C"/>
    <w:rsid w:val="00B111A2"/>
    <w:rsid w:val="00B13909"/>
    <w:rsid w:val="00B14AC0"/>
    <w:rsid w:val="00B202FD"/>
    <w:rsid w:val="00B23BD8"/>
    <w:rsid w:val="00B423DD"/>
    <w:rsid w:val="00B67F70"/>
    <w:rsid w:val="00B70742"/>
    <w:rsid w:val="00B76294"/>
    <w:rsid w:val="00B77586"/>
    <w:rsid w:val="00B832C2"/>
    <w:rsid w:val="00B85043"/>
    <w:rsid w:val="00B94068"/>
    <w:rsid w:val="00BA406C"/>
    <w:rsid w:val="00BA6F3B"/>
    <w:rsid w:val="00BB1A93"/>
    <w:rsid w:val="00BC6C28"/>
    <w:rsid w:val="00BD31F1"/>
    <w:rsid w:val="00BD73AF"/>
    <w:rsid w:val="00BE728C"/>
    <w:rsid w:val="00C02B81"/>
    <w:rsid w:val="00C0361B"/>
    <w:rsid w:val="00C0563F"/>
    <w:rsid w:val="00C201C5"/>
    <w:rsid w:val="00C253F8"/>
    <w:rsid w:val="00C34E9A"/>
    <w:rsid w:val="00C42588"/>
    <w:rsid w:val="00C44A40"/>
    <w:rsid w:val="00C458F5"/>
    <w:rsid w:val="00C51618"/>
    <w:rsid w:val="00C536BD"/>
    <w:rsid w:val="00C54F34"/>
    <w:rsid w:val="00C75ACD"/>
    <w:rsid w:val="00C81CB5"/>
    <w:rsid w:val="00C850E6"/>
    <w:rsid w:val="00C925C2"/>
    <w:rsid w:val="00C937CC"/>
    <w:rsid w:val="00C93B75"/>
    <w:rsid w:val="00C96CF6"/>
    <w:rsid w:val="00CA5272"/>
    <w:rsid w:val="00CB0279"/>
    <w:rsid w:val="00CB1D0F"/>
    <w:rsid w:val="00CB3730"/>
    <w:rsid w:val="00CB3B4C"/>
    <w:rsid w:val="00CB708E"/>
    <w:rsid w:val="00CC132A"/>
    <w:rsid w:val="00CC2B89"/>
    <w:rsid w:val="00CC3514"/>
    <w:rsid w:val="00CD0022"/>
    <w:rsid w:val="00CD3E7F"/>
    <w:rsid w:val="00CD474E"/>
    <w:rsid w:val="00CD6305"/>
    <w:rsid w:val="00CE7A6E"/>
    <w:rsid w:val="00CF1352"/>
    <w:rsid w:val="00CF70FB"/>
    <w:rsid w:val="00D07C5E"/>
    <w:rsid w:val="00D10265"/>
    <w:rsid w:val="00D10A51"/>
    <w:rsid w:val="00D15375"/>
    <w:rsid w:val="00D15F2B"/>
    <w:rsid w:val="00D17796"/>
    <w:rsid w:val="00D200C4"/>
    <w:rsid w:val="00D25499"/>
    <w:rsid w:val="00D27BEA"/>
    <w:rsid w:val="00D33490"/>
    <w:rsid w:val="00D3488D"/>
    <w:rsid w:val="00D410B6"/>
    <w:rsid w:val="00D42378"/>
    <w:rsid w:val="00D45A90"/>
    <w:rsid w:val="00D5770C"/>
    <w:rsid w:val="00D61076"/>
    <w:rsid w:val="00D61449"/>
    <w:rsid w:val="00D639E9"/>
    <w:rsid w:val="00D7026C"/>
    <w:rsid w:val="00D71A88"/>
    <w:rsid w:val="00D75539"/>
    <w:rsid w:val="00D77CE4"/>
    <w:rsid w:val="00D867E6"/>
    <w:rsid w:val="00D86E0F"/>
    <w:rsid w:val="00D90A9C"/>
    <w:rsid w:val="00D937DC"/>
    <w:rsid w:val="00D95943"/>
    <w:rsid w:val="00DA0B08"/>
    <w:rsid w:val="00DA2713"/>
    <w:rsid w:val="00DA2C99"/>
    <w:rsid w:val="00DB112C"/>
    <w:rsid w:val="00DB138E"/>
    <w:rsid w:val="00DB183B"/>
    <w:rsid w:val="00DB214E"/>
    <w:rsid w:val="00DB367E"/>
    <w:rsid w:val="00DB7DB8"/>
    <w:rsid w:val="00DC639E"/>
    <w:rsid w:val="00DD3DE8"/>
    <w:rsid w:val="00DE00AC"/>
    <w:rsid w:val="00DE2BFC"/>
    <w:rsid w:val="00DE7931"/>
    <w:rsid w:val="00DE798A"/>
    <w:rsid w:val="00DF7596"/>
    <w:rsid w:val="00DF7A23"/>
    <w:rsid w:val="00E045D8"/>
    <w:rsid w:val="00E0654E"/>
    <w:rsid w:val="00E12D87"/>
    <w:rsid w:val="00E14FB7"/>
    <w:rsid w:val="00E2434C"/>
    <w:rsid w:val="00E304FA"/>
    <w:rsid w:val="00E456E0"/>
    <w:rsid w:val="00E5041B"/>
    <w:rsid w:val="00E54B73"/>
    <w:rsid w:val="00E60462"/>
    <w:rsid w:val="00E71281"/>
    <w:rsid w:val="00E71CD5"/>
    <w:rsid w:val="00E73DDF"/>
    <w:rsid w:val="00E77690"/>
    <w:rsid w:val="00E806AA"/>
    <w:rsid w:val="00E8217E"/>
    <w:rsid w:val="00E83D1F"/>
    <w:rsid w:val="00E911C5"/>
    <w:rsid w:val="00E92343"/>
    <w:rsid w:val="00EA01ED"/>
    <w:rsid w:val="00EA227D"/>
    <w:rsid w:val="00EA34ED"/>
    <w:rsid w:val="00EA6005"/>
    <w:rsid w:val="00EA7CFE"/>
    <w:rsid w:val="00EB333E"/>
    <w:rsid w:val="00EB49AD"/>
    <w:rsid w:val="00ED236A"/>
    <w:rsid w:val="00ED4233"/>
    <w:rsid w:val="00ED790E"/>
    <w:rsid w:val="00EF0C3C"/>
    <w:rsid w:val="00EF48A5"/>
    <w:rsid w:val="00F018F0"/>
    <w:rsid w:val="00F04567"/>
    <w:rsid w:val="00F12D94"/>
    <w:rsid w:val="00F149F4"/>
    <w:rsid w:val="00F20DAE"/>
    <w:rsid w:val="00F23411"/>
    <w:rsid w:val="00F24D69"/>
    <w:rsid w:val="00F32414"/>
    <w:rsid w:val="00F33852"/>
    <w:rsid w:val="00F354C2"/>
    <w:rsid w:val="00F52363"/>
    <w:rsid w:val="00F54523"/>
    <w:rsid w:val="00F64256"/>
    <w:rsid w:val="00F64458"/>
    <w:rsid w:val="00F721A8"/>
    <w:rsid w:val="00F77C40"/>
    <w:rsid w:val="00F81496"/>
    <w:rsid w:val="00F81BD7"/>
    <w:rsid w:val="00F853A6"/>
    <w:rsid w:val="00F91EBC"/>
    <w:rsid w:val="00F931D4"/>
    <w:rsid w:val="00F94C8D"/>
    <w:rsid w:val="00F95040"/>
    <w:rsid w:val="00FA0086"/>
    <w:rsid w:val="00FA7912"/>
    <w:rsid w:val="00FB7F3A"/>
    <w:rsid w:val="00FD35D0"/>
    <w:rsid w:val="00FD3C30"/>
    <w:rsid w:val="00FD619F"/>
    <w:rsid w:val="00FE6EC4"/>
    <w:rsid w:val="00FE7C2A"/>
    <w:rsid w:val="00FF0F91"/>
    <w:rsid w:val="00FF504D"/>
    <w:rsid w:val="00FF67CC"/>
    <w:rsid w:val="00FF6DE3"/>
    <w:rsid w:val="00FF7678"/>
    <w:rsid w:val="01C43576"/>
    <w:rsid w:val="01EE0B37"/>
    <w:rsid w:val="02D06F2C"/>
    <w:rsid w:val="035E31CD"/>
    <w:rsid w:val="07095017"/>
    <w:rsid w:val="0B036EA1"/>
    <w:rsid w:val="0BDD630A"/>
    <w:rsid w:val="0C13125D"/>
    <w:rsid w:val="0CE54E38"/>
    <w:rsid w:val="0DA925F8"/>
    <w:rsid w:val="0F01062B"/>
    <w:rsid w:val="0F7450E6"/>
    <w:rsid w:val="10E40346"/>
    <w:rsid w:val="12080923"/>
    <w:rsid w:val="143A53BF"/>
    <w:rsid w:val="14522A66"/>
    <w:rsid w:val="15DC6CEA"/>
    <w:rsid w:val="15FE64D1"/>
    <w:rsid w:val="161E6859"/>
    <w:rsid w:val="169B16A6"/>
    <w:rsid w:val="17EF58E9"/>
    <w:rsid w:val="192C06DB"/>
    <w:rsid w:val="1A9A08B1"/>
    <w:rsid w:val="1C6B69C5"/>
    <w:rsid w:val="1C8C0794"/>
    <w:rsid w:val="1C993BFA"/>
    <w:rsid w:val="1CE002F4"/>
    <w:rsid w:val="1D052F29"/>
    <w:rsid w:val="1D6E4ED7"/>
    <w:rsid w:val="1E36109D"/>
    <w:rsid w:val="1E6C1577"/>
    <w:rsid w:val="1F682713"/>
    <w:rsid w:val="238002CA"/>
    <w:rsid w:val="23F7700F"/>
    <w:rsid w:val="24E45993"/>
    <w:rsid w:val="25120A61"/>
    <w:rsid w:val="256F5577"/>
    <w:rsid w:val="26444656"/>
    <w:rsid w:val="264A075D"/>
    <w:rsid w:val="26E32EDA"/>
    <w:rsid w:val="27E27C5C"/>
    <w:rsid w:val="283C56D0"/>
    <w:rsid w:val="288E2F16"/>
    <w:rsid w:val="290D42B4"/>
    <w:rsid w:val="29C8521C"/>
    <w:rsid w:val="29FE1E73"/>
    <w:rsid w:val="2A663F79"/>
    <w:rsid w:val="2D27132C"/>
    <w:rsid w:val="2D607001"/>
    <w:rsid w:val="2F9A3429"/>
    <w:rsid w:val="307D5C1A"/>
    <w:rsid w:val="30EB624E"/>
    <w:rsid w:val="32B10138"/>
    <w:rsid w:val="333D579D"/>
    <w:rsid w:val="33BA63EC"/>
    <w:rsid w:val="33E162AB"/>
    <w:rsid w:val="3776710C"/>
    <w:rsid w:val="390B4FA4"/>
    <w:rsid w:val="39621D5E"/>
    <w:rsid w:val="39C9665C"/>
    <w:rsid w:val="3A800389"/>
    <w:rsid w:val="3B612EFA"/>
    <w:rsid w:val="3CBC5380"/>
    <w:rsid w:val="3DE77327"/>
    <w:rsid w:val="3EB50B70"/>
    <w:rsid w:val="3FB96E43"/>
    <w:rsid w:val="424B6350"/>
    <w:rsid w:val="4586581D"/>
    <w:rsid w:val="4603066A"/>
    <w:rsid w:val="467579D7"/>
    <w:rsid w:val="47072496"/>
    <w:rsid w:val="49BF718C"/>
    <w:rsid w:val="4A112B40"/>
    <w:rsid w:val="4AB63EA1"/>
    <w:rsid w:val="4C9E20D7"/>
    <w:rsid w:val="4CB0430E"/>
    <w:rsid w:val="4DAB09FB"/>
    <w:rsid w:val="4E4B048B"/>
    <w:rsid w:val="4E4E5C86"/>
    <w:rsid w:val="4F7F3DFA"/>
    <w:rsid w:val="4FDB169D"/>
    <w:rsid w:val="504273BB"/>
    <w:rsid w:val="50B05365"/>
    <w:rsid w:val="50B9287D"/>
    <w:rsid w:val="517C5E3E"/>
    <w:rsid w:val="51D05E57"/>
    <w:rsid w:val="52BF286B"/>
    <w:rsid w:val="5463359B"/>
    <w:rsid w:val="5555648E"/>
    <w:rsid w:val="55AA5C85"/>
    <w:rsid w:val="565D2C08"/>
    <w:rsid w:val="5A3E219F"/>
    <w:rsid w:val="5AB94067"/>
    <w:rsid w:val="5D153EC6"/>
    <w:rsid w:val="5F274BAB"/>
    <w:rsid w:val="5FB70C17"/>
    <w:rsid w:val="601D4C8E"/>
    <w:rsid w:val="60DC44B3"/>
    <w:rsid w:val="6344466B"/>
    <w:rsid w:val="635A680F"/>
    <w:rsid w:val="652B6A8A"/>
    <w:rsid w:val="655B29E2"/>
    <w:rsid w:val="660D7AB6"/>
    <w:rsid w:val="692159A0"/>
    <w:rsid w:val="6B911907"/>
    <w:rsid w:val="6BB875C8"/>
    <w:rsid w:val="6C9C0EC0"/>
    <w:rsid w:val="6CB6151D"/>
    <w:rsid w:val="6E123F24"/>
    <w:rsid w:val="6FFD692C"/>
    <w:rsid w:val="71167F14"/>
    <w:rsid w:val="712F63C0"/>
    <w:rsid w:val="71442AE2"/>
    <w:rsid w:val="71F23E48"/>
    <w:rsid w:val="74FF5D81"/>
    <w:rsid w:val="75F41B11"/>
    <w:rsid w:val="765A05BC"/>
    <w:rsid w:val="76B46DAD"/>
    <w:rsid w:val="775407D3"/>
    <w:rsid w:val="79252C4D"/>
    <w:rsid w:val="7B565E42"/>
    <w:rsid w:val="7BF62A6B"/>
    <w:rsid w:val="7D69294D"/>
    <w:rsid w:val="7E83691D"/>
    <w:rsid w:val="7EB81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5A92DB"/>
  <w15:docId w15:val="{DA445238-235F-4ADA-9F97-A00DA5B5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tabs>
        <w:tab w:val="left" w:pos="1440"/>
      </w:tabs>
      <w:spacing w:before="340" w:after="330" w:line="576" w:lineRule="auto"/>
      <w:ind w:left="432" w:hanging="432"/>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17" w:lineRule="auto"/>
      <w:ind w:left="1152" w:hanging="1152"/>
      <w:outlineLvl w:val="5"/>
    </w:pPr>
    <w:rPr>
      <w:rFonts w:ascii="Arial" w:eastAsia="黑体" w:hAnsi="Arial"/>
      <w:b/>
      <w:sz w:val="24"/>
    </w:rPr>
  </w:style>
  <w:style w:type="paragraph" w:styleId="7">
    <w:name w:val="heading 7"/>
    <w:basedOn w:val="a"/>
    <w:next w:val="a"/>
    <w:link w:val="70"/>
    <w:qFormat/>
    <w:pPr>
      <w:keepNext/>
      <w:keepLines/>
      <w:tabs>
        <w:tab w:val="left" w:pos="1296"/>
      </w:tabs>
      <w:spacing w:before="240" w:after="64" w:line="317" w:lineRule="auto"/>
      <w:ind w:left="1296" w:hanging="1296"/>
      <w:outlineLvl w:val="6"/>
    </w:pPr>
    <w:rPr>
      <w:b/>
      <w:sz w:val="24"/>
    </w:rPr>
  </w:style>
  <w:style w:type="paragraph" w:styleId="8">
    <w:name w:val="heading 8"/>
    <w:basedOn w:val="a"/>
    <w:next w:val="a"/>
    <w:link w:val="80"/>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17"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TOC7">
    <w:name w:val="toc 7"/>
    <w:basedOn w:val="a"/>
    <w:next w:val="a"/>
    <w:qFormat/>
    <w:pPr>
      <w:ind w:left="1260"/>
      <w:jc w:val="left"/>
    </w:pPr>
    <w:rPr>
      <w:sz w:val="18"/>
      <w:szCs w:val="18"/>
    </w:rPr>
  </w:style>
  <w:style w:type="paragraph" w:styleId="41">
    <w:name w:val="List Bullet 4"/>
    <w:basedOn w:val="a"/>
    <w:qFormat/>
    <w:pPr>
      <w:tabs>
        <w:tab w:val="left" w:pos="1620"/>
      </w:tabs>
      <w:spacing w:line="360" w:lineRule="auto"/>
      <w:ind w:left="1620" w:hanging="360"/>
      <w:jc w:val="left"/>
    </w:pPr>
    <w:rPr>
      <w:rFonts w:ascii="宋体" w:hAnsi="宋体"/>
      <w:color w:val="7030A0"/>
      <w:sz w:val="24"/>
      <w:szCs w:val="20"/>
    </w:rPr>
  </w:style>
  <w:style w:type="paragraph" w:styleId="a7">
    <w:name w:val="List Number"/>
    <w:basedOn w:val="a"/>
    <w:qFormat/>
    <w:pPr>
      <w:tabs>
        <w:tab w:val="left" w:pos="360"/>
      </w:tabs>
      <w:spacing w:line="360" w:lineRule="auto"/>
      <w:ind w:left="360" w:hanging="360"/>
      <w:jc w:val="left"/>
    </w:pPr>
    <w:rPr>
      <w:rFonts w:ascii="宋体" w:hAnsi="宋体"/>
      <w:color w:val="7030A0"/>
      <w:sz w:val="24"/>
      <w:szCs w:val="20"/>
    </w:rPr>
  </w:style>
  <w:style w:type="paragraph" w:styleId="a8">
    <w:name w:val="Normal Indent"/>
    <w:basedOn w:val="a"/>
    <w:link w:val="a9"/>
    <w:qFormat/>
    <w:pPr>
      <w:ind w:firstLine="420"/>
    </w:pPr>
    <w:rPr>
      <w:szCs w:val="20"/>
    </w:rPr>
  </w:style>
  <w:style w:type="paragraph" w:styleId="aa">
    <w:name w:val="caption"/>
    <w:basedOn w:val="a"/>
    <w:next w:val="a"/>
    <w:link w:val="ab"/>
    <w:qFormat/>
    <w:pPr>
      <w:ind w:firstLineChars="2282" w:firstLine="6290"/>
    </w:pPr>
    <w:rPr>
      <w:b/>
      <w:bCs/>
      <w:color w:val="000080"/>
      <w:sz w:val="28"/>
    </w:rPr>
  </w:style>
  <w:style w:type="paragraph" w:styleId="ac">
    <w:name w:val="List Bullet"/>
    <w:basedOn w:val="a"/>
    <w:qFormat/>
    <w:pPr>
      <w:tabs>
        <w:tab w:val="left" w:pos="360"/>
      </w:tabs>
      <w:spacing w:line="360" w:lineRule="auto"/>
      <w:ind w:left="360" w:hanging="360"/>
      <w:jc w:val="left"/>
    </w:pPr>
    <w:rPr>
      <w:rFonts w:ascii="宋体" w:hAnsi="宋体"/>
      <w:color w:val="7030A0"/>
      <w:sz w:val="24"/>
      <w:szCs w:val="20"/>
    </w:rPr>
  </w:style>
  <w:style w:type="paragraph" w:styleId="31">
    <w:name w:val="List Bullet 3"/>
    <w:basedOn w:val="a"/>
    <w:qFormat/>
    <w:pPr>
      <w:tabs>
        <w:tab w:val="left" w:pos="775"/>
      </w:tabs>
      <w:spacing w:line="360" w:lineRule="auto"/>
      <w:ind w:left="775" w:hanging="360"/>
    </w:pPr>
    <w:rPr>
      <w:kern w:val="0"/>
    </w:rPr>
  </w:style>
  <w:style w:type="paragraph" w:styleId="ad">
    <w:name w:val="Body Text"/>
    <w:basedOn w:val="a"/>
    <w:link w:val="ae"/>
    <w:qFormat/>
    <w:pPr>
      <w:spacing w:line="360" w:lineRule="auto"/>
    </w:pPr>
  </w:style>
  <w:style w:type="paragraph" w:styleId="af">
    <w:name w:val="Body Text Indent"/>
    <w:basedOn w:val="a"/>
    <w:link w:val="af0"/>
    <w:qFormat/>
    <w:pPr>
      <w:spacing w:after="120"/>
      <w:ind w:leftChars="200" w:left="420"/>
    </w:pPr>
  </w:style>
  <w:style w:type="paragraph" w:styleId="21">
    <w:name w:val="List Bullet 2"/>
    <w:basedOn w:val="a"/>
    <w:qFormat/>
    <w:pPr>
      <w:tabs>
        <w:tab w:val="left" w:pos="780"/>
      </w:tabs>
      <w:spacing w:line="360" w:lineRule="auto"/>
      <w:ind w:left="780" w:hanging="360"/>
      <w:jc w:val="left"/>
    </w:pPr>
    <w:rPr>
      <w:rFonts w:ascii="宋体" w:hAnsi="宋体"/>
      <w:color w:val="7030A0"/>
      <w:sz w:val="24"/>
      <w:szCs w:val="20"/>
    </w:rPr>
  </w:style>
  <w:style w:type="paragraph" w:styleId="TOC5">
    <w:name w:val="toc 5"/>
    <w:basedOn w:val="a"/>
    <w:next w:val="a"/>
    <w:qFormat/>
    <w:pPr>
      <w:ind w:left="840"/>
      <w:jc w:val="left"/>
    </w:pPr>
    <w:rPr>
      <w:sz w:val="18"/>
      <w:szCs w:val="18"/>
    </w:rPr>
  </w:style>
  <w:style w:type="paragraph" w:styleId="TOC3">
    <w:name w:val="toc 3"/>
    <w:basedOn w:val="a"/>
    <w:next w:val="a"/>
    <w:uiPriority w:val="39"/>
    <w:qFormat/>
    <w:pPr>
      <w:tabs>
        <w:tab w:val="left" w:pos="400"/>
        <w:tab w:val="left" w:pos="576"/>
        <w:tab w:val="right" w:leader="dot" w:pos="8778"/>
      </w:tabs>
      <w:ind w:left="10"/>
      <w:jc w:val="center"/>
    </w:pPr>
    <w:rPr>
      <w:rFonts w:ascii="宋体" w:hAnsi="宋体"/>
      <w:b/>
      <w:iCs/>
      <w:sz w:val="24"/>
    </w:rPr>
  </w:style>
  <w:style w:type="paragraph" w:styleId="51">
    <w:name w:val="List Bullet 5"/>
    <w:basedOn w:val="a"/>
    <w:qFormat/>
    <w:pPr>
      <w:tabs>
        <w:tab w:val="left" w:pos="2040"/>
      </w:tabs>
      <w:spacing w:line="360" w:lineRule="auto"/>
      <w:ind w:left="2040" w:hanging="360"/>
      <w:jc w:val="left"/>
    </w:pPr>
    <w:rPr>
      <w:rFonts w:ascii="宋体" w:hAnsi="宋体"/>
      <w:color w:val="7030A0"/>
      <w:sz w:val="24"/>
      <w:szCs w:val="20"/>
    </w:rPr>
  </w:style>
  <w:style w:type="paragraph" w:styleId="TOC8">
    <w:name w:val="toc 8"/>
    <w:basedOn w:val="a"/>
    <w:next w:val="a"/>
    <w:qFormat/>
    <w:pPr>
      <w:ind w:left="1470"/>
      <w:jc w:val="left"/>
    </w:pPr>
    <w:rPr>
      <w:sz w:val="18"/>
      <w:szCs w:val="18"/>
    </w:rPr>
  </w:style>
  <w:style w:type="paragraph" w:styleId="22">
    <w:name w:val="Body Text Indent 2"/>
    <w:basedOn w:val="a"/>
    <w:link w:val="23"/>
    <w:qFormat/>
    <w:pPr>
      <w:spacing w:after="120" w:line="480" w:lineRule="auto"/>
      <w:ind w:leftChars="200" w:left="420"/>
    </w:pPr>
    <w:rPr>
      <w:sz w:val="28"/>
    </w:rPr>
  </w:style>
  <w:style w:type="paragraph" w:styleId="af1">
    <w:name w:val="endnote text"/>
    <w:basedOn w:val="a"/>
    <w:link w:val="af2"/>
    <w:qFormat/>
    <w:pPr>
      <w:snapToGrid w:val="0"/>
      <w:spacing w:line="500" w:lineRule="exact"/>
      <w:jc w:val="left"/>
    </w:p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778"/>
      </w:tabs>
      <w:snapToGrid w:val="0"/>
      <w:spacing w:line="360" w:lineRule="auto"/>
      <w:jc w:val="center"/>
    </w:pPr>
    <w:rPr>
      <w:b/>
      <w:bCs/>
      <w:iCs/>
      <w:caps/>
      <w:kern w:val="0"/>
      <w:sz w:val="36"/>
      <w:szCs w:val="36"/>
    </w:rPr>
  </w:style>
  <w:style w:type="paragraph" w:styleId="TOC4">
    <w:name w:val="toc 4"/>
    <w:basedOn w:val="a"/>
    <w:next w:val="a"/>
    <w:qFormat/>
    <w:pPr>
      <w:ind w:left="630"/>
      <w:jc w:val="left"/>
    </w:pPr>
    <w:rPr>
      <w:sz w:val="18"/>
      <w:szCs w:val="18"/>
    </w:rPr>
  </w:style>
  <w:style w:type="paragraph" w:styleId="af9">
    <w:name w:val="footnote text"/>
    <w:basedOn w:val="a"/>
    <w:link w:val="afa"/>
    <w:qFormat/>
    <w:pPr>
      <w:adjustRightInd w:val="0"/>
      <w:spacing w:line="312" w:lineRule="atLeast"/>
      <w:jc w:val="left"/>
      <w:textAlignment w:val="baseline"/>
    </w:pPr>
    <w:rPr>
      <w:sz w:val="18"/>
    </w:rPr>
  </w:style>
  <w:style w:type="paragraph" w:styleId="TOC6">
    <w:name w:val="toc 6"/>
    <w:basedOn w:val="a"/>
    <w:next w:val="a"/>
    <w:qFormat/>
    <w:pPr>
      <w:ind w:left="1050"/>
      <w:jc w:val="left"/>
    </w:pPr>
    <w:rPr>
      <w:sz w:val="18"/>
      <w:szCs w:val="18"/>
    </w:rPr>
  </w:style>
  <w:style w:type="paragraph" w:styleId="TOC2">
    <w:name w:val="toc 2"/>
    <w:basedOn w:val="a"/>
    <w:next w:val="a"/>
    <w:uiPriority w:val="39"/>
    <w:qFormat/>
    <w:pPr>
      <w:tabs>
        <w:tab w:val="right" w:leader="dot" w:pos="8778"/>
      </w:tabs>
      <w:ind w:leftChars="9" w:left="23" w:hangingChars="2" w:hanging="4"/>
      <w:jc w:val="left"/>
    </w:pPr>
    <w:rPr>
      <w:smallCaps/>
      <w:sz w:val="20"/>
      <w:szCs w:val="20"/>
    </w:rPr>
  </w:style>
  <w:style w:type="paragraph" w:styleId="TOC9">
    <w:name w:val="toc 9"/>
    <w:basedOn w:val="a"/>
    <w:next w:val="a"/>
    <w:qFormat/>
    <w:pPr>
      <w:ind w:left="1680"/>
      <w:jc w:val="left"/>
    </w:pPr>
    <w:rPr>
      <w:sz w:val="18"/>
      <w:szCs w:val="18"/>
    </w:rPr>
  </w:style>
  <w:style w:type="paragraph" w:styleId="afb">
    <w:name w:val="Title"/>
    <w:basedOn w:val="a"/>
    <w:link w:val="afc"/>
    <w:qFormat/>
    <w:pPr>
      <w:widowControl/>
      <w:spacing w:before="240" w:after="60"/>
      <w:jc w:val="center"/>
      <w:outlineLvl w:val="0"/>
    </w:pPr>
    <w:rPr>
      <w:rFonts w:ascii="Arial" w:eastAsia="楷体_GB2312" w:hAnsi="Arial"/>
      <w:b/>
      <w:sz w:val="32"/>
    </w:rPr>
  </w:style>
  <w:style w:type="character" w:styleId="afd">
    <w:name w:val="Strong"/>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Hyperlink"/>
    <w:uiPriority w:val="99"/>
    <w:qFormat/>
    <w:rPr>
      <w:color w:val="0000FF"/>
      <w:u w:val="single"/>
    </w:rPr>
  </w:style>
  <w:style w:type="character" w:styleId="aff1">
    <w:name w:val="annotation reference"/>
    <w:uiPriority w:val="99"/>
    <w:qFormat/>
    <w:rPr>
      <w:sz w:val="21"/>
      <w:szCs w:val="21"/>
    </w:rPr>
  </w:style>
  <w:style w:type="character" w:styleId="aff2">
    <w:name w:val="footnote reference"/>
    <w:qFormat/>
    <w:rPr>
      <w:vertAlign w:val="superscript"/>
    </w:rPr>
  </w:style>
  <w:style w:type="character" w:customStyle="1" w:styleId="10">
    <w:name w:val="标题 1 字符"/>
    <w:link w:val="1"/>
    <w:semiHidden/>
    <w:qFormat/>
    <w:rPr>
      <w:rFonts w:ascii="Times New Roman" w:hAnsi="Times New Roman"/>
      <w:b/>
      <w:bCs/>
      <w:kern w:val="44"/>
      <w:sz w:val="44"/>
      <w:szCs w:val="44"/>
    </w:rPr>
  </w:style>
  <w:style w:type="character" w:customStyle="1" w:styleId="20">
    <w:name w:val="标题 2 字符"/>
    <w:link w:val="2"/>
    <w:semiHidden/>
    <w:qFormat/>
    <w:rPr>
      <w:rFonts w:ascii="Arial" w:eastAsia="黑体" w:hAnsi="Arial"/>
      <w:b/>
      <w:bCs/>
      <w:kern w:val="2"/>
      <w:sz w:val="32"/>
      <w:szCs w:val="32"/>
    </w:rPr>
  </w:style>
  <w:style w:type="character" w:customStyle="1" w:styleId="30">
    <w:name w:val="标题 3 字符"/>
    <w:link w:val="3"/>
    <w:semiHidden/>
    <w:qFormat/>
    <w:rPr>
      <w:rFonts w:ascii="Times New Roman" w:hAnsi="Times New Roman"/>
      <w:b/>
      <w:bCs/>
      <w:kern w:val="2"/>
      <w:sz w:val="32"/>
      <w:szCs w:val="32"/>
    </w:rPr>
  </w:style>
  <w:style w:type="character" w:customStyle="1" w:styleId="40">
    <w:name w:val="标题 4 字符"/>
    <w:link w:val="4"/>
    <w:semiHidden/>
    <w:qFormat/>
    <w:rPr>
      <w:rFonts w:ascii="Cambria" w:eastAsia="宋体" w:hAnsi="Cambria" w:cs="Times New Roman"/>
      <w:b/>
      <w:bCs/>
      <w:kern w:val="2"/>
      <w:sz w:val="28"/>
      <w:szCs w:val="28"/>
    </w:rPr>
  </w:style>
  <w:style w:type="character" w:customStyle="1" w:styleId="5Char">
    <w:name w:val="标题 5 Char"/>
    <w:semiHidden/>
    <w:qFormat/>
    <w:rPr>
      <w:rFonts w:ascii="Times New Roman" w:hAnsi="Times New Roman"/>
      <w:b/>
      <w:bCs/>
      <w:kern w:val="2"/>
      <w:sz w:val="28"/>
      <w:szCs w:val="28"/>
    </w:rPr>
  </w:style>
  <w:style w:type="character" w:customStyle="1" w:styleId="60">
    <w:name w:val="标题 6 字符"/>
    <w:link w:val="6"/>
    <w:semiHidden/>
    <w:qFormat/>
    <w:rPr>
      <w:rFonts w:ascii="Arial" w:eastAsia="黑体" w:hAnsi="Arial"/>
      <w:b/>
      <w:kern w:val="2"/>
      <w:sz w:val="24"/>
    </w:rPr>
  </w:style>
  <w:style w:type="character" w:customStyle="1" w:styleId="70">
    <w:name w:val="标题 7 字符"/>
    <w:link w:val="7"/>
    <w:semiHidden/>
    <w:qFormat/>
    <w:rPr>
      <w:rFonts w:ascii="Times New Roman" w:hAnsi="Times New Roman"/>
      <w:b/>
      <w:kern w:val="2"/>
      <w:sz w:val="24"/>
    </w:rPr>
  </w:style>
  <w:style w:type="character" w:customStyle="1" w:styleId="80">
    <w:name w:val="标题 8 字符"/>
    <w:link w:val="8"/>
    <w:semiHidden/>
    <w:qFormat/>
    <w:rPr>
      <w:rFonts w:ascii="Arial" w:eastAsia="黑体" w:hAnsi="Arial"/>
      <w:kern w:val="2"/>
      <w:sz w:val="24"/>
    </w:rPr>
  </w:style>
  <w:style w:type="character" w:customStyle="1" w:styleId="90">
    <w:name w:val="标题 9 字符"/>
    <w:link w:val="9"/>
    <w:semiHidden/>
    <w:qFormat/>
    <w:rPr>
      <w:rFonts w:ascii="Arial" w:eastAsia="黑体" w:hAnsi="Arial"/>
      <w:kern w:val="2"/>
      <w:sz w:val="21"/>
    </w:rPr>
  </w:style>
  <w:style w:type="character" w:customStyle="1" w:styleId="Char">
    <w:name w:val="批注主题 Char"/>
    <w:link w:val="11"/>
    <w:semiHidden/>
    <w:qFormat/>
    <w:rPr>
      <w:rFonts w:ascii="Times New Roman" w:eastAsia="宋体" w:hAnsi="Times New Roman" w:cs="Times New Roman"/>
      <w:b/>
      <w:bCs/>
      <w:kern w:val="2"/>
      <w:sz w:val="21"/>
      <w:szCs w:val="24"/>
    </w:rPr>
  </w:style>
  <w:style w:type="paragraph" w:customStyle="1" w:styleId="11">
    <w:name w:val="批注主题1"/>
    <w:basedOn w:val="a4"/>
    <w:next w:val="a4"/>
    <w:link w:val="Char"/>
    <w:qFormat/>
    <w:rPr>
      <w:b/>
      <w:bCs/>
    </w:rPr>
  </w:style>
  <w:style w:type="character" w:customStyle="1" w:styleId="a6">
    <w:name w:val="批注文字 字符"/>
    <w:link w:val="a4"/>
    <w:uiPriority w:val="99"/>
    <w:qFormat/>
    <w:rPr>
      <w:rFonts w:ascii="Times New Roman" w:eastAsia="宋体" w:hAnsi="Times New Roman" w:cs="Times New Roman"/>
      <w:szCs w:val="24"/>
    </w:rPr>
  </w:style>
  <w:style w:type="character" w:customStyle="1" w:styleId="Char0">
    <w:name w:val="正文首行缩进 Char"/>
    <w:link w:val="12"/>
    <w:semiHidden/>
    <w:qFormat/>
    <w:rPr>
      <w:rFonts w:ascii="Times New Roman" w:hAnsi="Times New Roman"/>
      <w:color w:val="7030A0"/>
      <w:kern w:val="2"/>
      <w:sz w:val="21"/>
      <w:szCs w:val="24"/>
    </w:rPr>
  </w:style>
  <w:style w:type="paragraph" w:customStyle="1" w:styleId="12">
    <w:name w:val="正文文本首行缩进1"/>
    <w:basedOn w:val="a"/>
    <w:link w:val="Char0"/>
    <w:qFormat/>
    <w:pPr>
      <w:tabs>
        <w:tab w:val="left" w:pos="360"/>
      </w:tabs>
      <w:spacing w:line="220" w:lineRule="exact"/>
      <w:ind w:left="360" w:firstLineChars="200" w:hanging="360"/>
      <w:jc w:val="left"/>
    </w:pPr>
    <w:rPr>
      <w:color w:val="7030A0"/>
    </w:rPr>
  </w:style>
  <w:style w:type="character" w:customStyle="1" w:styleId="ae">
    <w:name w:val="正文文本 字符"/>
    <w:link w:val="ad"/>
    <w:semiHidden/>
    <w:qFormat/>
    <w:rPr>
      <w:rFonts w:ascii="Times New Roman" w:hAnsi="Times New Roman"/>
      <w:kern w:val="2"/>
      <w:sz w:val="21"/>
      <w:szCs w:val="24"/>
    </w:rPr>
  </w:style>
  <w:style w:type="character" w:customStyle="1" w:styleId="Char1">
    <w:name w:val="宏文本 Char"/>
    <w:link w:val="13"/>
    <w:semiHidden/>
    <w:qFormat/>
    <w:rPr>
      <w:rFonts w:ascii="Courier New" w:hAnsi="Courier New" w:cs="Courier New"/>
      <w:kern w:val="2"/>
      <w:sz w:val="24"/>
      <w:szCs w:val="24"/>
      <w:lang w:val="en-US" w:eastAsia="zh-CN" w:bidi="ar-SA"/>
    </w:rPr>
  </w:style>
  <w:style w:type="paragraph" w:customStyle="1" w:styleId="13">
    <w:name w:val="宏文本1"/>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2">
    <w:name w:val="正文缩进 Char"/>
    <w:link w:val="14"/>
    <w:semiHidden/>
    <w:qFormat/>
    <w:rPr>
      <w:rFonts w:ascii="宋体" w:hAnsi="Times New Roman"/>
      <w:sz w:val="24"/>
    </w:rPr>
  </w:style>
  <w:style w:type="paragraph" w:customStyle="1" w:styleId="14">
    <w:name w:val="正文缩进1"/>
    <w:basedOn w:val="a"/>
    <w:link w:val="Char2"/>
    <w:qFormat/>
    <w:pPr>
      <w:autoSpaceDE w:val="0"/>
      <w:autoSpaceDN w:val="0"/>
      <w:adjustRightInd w:val="0"/>
      <w:spacing w:line="360" w:lineRule="atLeast"/>
      <w:ind w:firstLine="420"/>
      <w:textAlignment w:val="baseline"/>
    </w:pPr>
    <w:rPr>
      <w:rFonts w:ascii="宋体"/>
      <w:sz w:val="24"/>
    </w:rPr>
  </w:style>
  <w:style w:type="character" w:customStyle="1" w:styleId="ab">
    <w:name w:val="题注 字符"/>
    <w:link w:val="aa"/>
    <w:semiHidden/>
    <w:qFormat/>
    <w:rPr>
      <w:rFonts w:ascii="Times New Roman" w:hAnsi="Times New Roman"/>
      <w:b/>
      <w:bCs/>
      <w:color w:val="000080"/>
      <w:kern w:val="2"/>
      <w:sz w:val="28"/>
      <w:szCs w:val="24"/>
    </w:rPr>
  </w:style>
  <w:style w:type="character" w:customStyle="1" w:styleId="Char3">
    <w:name w:val="文档结构图 Char"/>
    <w:link w:val="15"/>
    <w:semiHidden/>
    <w:qFormat/>
    <w:rPr>
      <w:rFonts w:ascii="宋体" w:eastAsia="宋体" w:hAnsi="Times New Roman" w:cs="Times New Roman"/>
      <w:sz w:val="18"/>
      <w:szCs w:val="18"/>
    </w:rPr>
  </w:style>
  <w:style w:type="paragraph" w:customStyle="1" w:styleId="15">
    <w:name w:val="文档结构图1"/>
    <w:basedOn w:val="a"/>
    <w:link w:val="Char3"/>
    <w:qFormat/>
    <w:rPr>
      <w:rFonts w:ascii="宋体"/>
      <w:sz w:val="18"/>
      <w:szCs w:val="18"/>
    </w:rPr>
  </w:style>
  <w:style w:type="character" w:customStyle="1" w:styleId="Char4">
    <w:name w:val="称呼 Char"/>
    <w:link w:val="16"/>
    <w:semiHidden/>
    <w:qFormat/>
    <w:rPr>
      <w:rFonts w:ascii="Times New Roman" w:hAnsi="Times New Roman"/>
      <w:kern w:val="2"/>
      <w:sz w:val="24"/>
    </w:rPr>
  </w:style>
  <w:style w:type="paragraph" w:customStyle="1" w:styleId="16">
    <w:name w:val="称呼1"/>
    <w:basedOn w:val="a"/>
    <w:next w:val="a"/>
    <w:link w:val="Char4"/>
    <w:qFormat/>
    <w:rPr>
      <w:sz w:val="24"/>
    </w:rPr>
  </w:style>
  <w:style w:type="character" w:customStyle="1" w:styleId="3Char">
    <w:name w:val="正文文本 3 Char"/>
    <w:link w:val="310"/>
    <w:semiHidden/>
    <w:qFormat/>
    <w:rPr>
      <w:rFonts w:ascii="Times New Roman" w:hAnsi="Times New Roman"/>
      <w:kern w:val="2"/>
      <w:sz w:val="16"/>
      <w:szCs w:val="16"/>
    </w:rPr>
  </w:style>
  <w:style w:type="paragraph" w:customStyle="1" w:styleId="310">
    <w:name w:val="正文文本 31"/>
    <w:basedOn w:val="a"/>
    <w:link w:val="3Char"/>
    <w:qFormat/>
    <w:pPr>
      <w:spacing w:after="120"/>
    </w:pPr>
    <w:rPr>
      <w:sz w:val="16"/>
      <w:szCs w:val="16"/>
    </w:rPr>
  </w:style>
  <w:style w:type="character" w:customStyle="1" w:styleId="Char5">
    <w:name w:val="正文文本缩进 Char"/>
    <w:semiHidden/>
    <w:qFormat/>
    <w:rPr>
      <w:rFonts w:ascii="Times New Roman" w:hAnsi="Times New Roman"/>
      <w:kern w:val="2"/>
      <w:sz w:val="21"/>
      <w:szCs w:val="24"/>
    </w:rPr>
  </w:style>
  <w:style w:type="paragraph" w:customStyle="1" w:styleId="17">
    <w:name w:val="正文文本缩进1"/>
    <w:basedOn w:val="a"/>
    <w:link w:val="Char10"/>
    <w:qFormat/>
    <w:pPr>
      <w:spacing w:line="360" w:lineRule="auto"/>
    </w:pPr>
    <w:rPr>
      <w:rFonts w:ascii="宋体"/>
    </w:rPr>
  </w:style>
  <w:style w:type="character" w:customStyle="1" w:styleId="Char6">
    <w:name w:val="纯文本 Char"/>
    <w:link w:val="18"/>
    <w:semiHidden/>
    <w:qFormat/>
    <w:rPr>
      <w:rFonts w:ascii="宋体" w:hAnsi="Courier New" w:cs="Courier New"/>
      <w:kern w:val="2"/>
      <w:sz w:val="21"/>
      <w:szCs w:val="21"/>
    </w:rPr>
  </w:style>
  <w:style w:type="paragraph" w:customStyle="1" w:styleId="18">
    <w:name w:val="纯文本1"/>
    <w:basedOn w:val="a"/>
    <w:link w:val="Char6"/>
    <w:qFormat/>
    <w:rPr>
      <w:rFonts w:ascii="宋体" w:hAnsi="Courier New" w:cs="Courier New"/>
      <w:szCs w:val="21"/>
    </w:rPr>
  </w:style>
  <w:style w:type="character" w:customStyle="1" w:styleId="Char7">
    <w:name w:val="日期 Char"/>
    <w:link w:val="19"/>
    <w:semiHidden/>
    <w:qFormat/>
    <w:rPr>
      <w:rFonts w:eastAsia="楷体_GB2312"/>
      <w:kern w:val="2"/>
      <w:sz w:val="30"/>
    </w:rPr>
  </w:style>
  <w:style w:type="paragraph" w:customStyle="1" w:styleId="19">
    <w:name w:val="日期1"/>
    <w:basedOn w:val="a"/>
    <w:next w:val="a"/>
    <w:link w:val="Char7"/>
    <w:qFormat/>
    <w:pPr>
      <w:autoSpaceDE w:val="0"/>
      <w:autoSpaceDN w:val="0"/>
      <w:adjustRightInd w:val="0"/>
      <w:textAlignment w:val="baseline"/>
    </w:pPr>
    <w:rPr>
      <w:rFonts w:eastAsia="楷体_GB2312"/>
      <w:sz w:val="30"/>
    </w:rPr>
  </w:style>
  <w:style w:type="character" w:customStyle="1" w:styleId="2Char">
    <w:name w:val="正文文本缩进 2 Char"/>
    <w:link w:val="210"/>
    <w:semiHidden/>
    <w:qFormat/>
    <w:rPr>
      <w:rFonts w:ascii="Times New Roman" w:hAnsi="Times New Roman"/>
      <w:kern w:val="2"/>
      <w:sz w:val="21"/>
    </w:rPr>
  </w:style>
  <w:style w:type="paragraph" w:customStyle="1" w:styleId="210">
    <w:name w:val="正文文本缩进 21"/>
    <w:basedOn w:val="a"/>
    <w:link w:val="2Char"/>
    <w:qFormat/>
    <w:pPr>
      <w:spacing w:after="120" w:line="480" w:lineRule="auto"/>
      <w:ind w:leftChars="200" w:left="420"/>
    </w:pPr>
  </w:style>
  <w:style w:type="character" w:customStyle="1" w:styleId="af2">
    <w:name w:val="尾注文本 字符"/>
    <w:link w:val="af1"/>
    <w:semiHidden/>
    <w:qFormat/>
    <w:rPr>
      <w:rFonts w:ascii="Times New Roman" w:hAnsi="Times New Roman"/>
      <w:sz w:val="21"/>
      <w:szCs w:val="24"/>
    </w:rPr>
  </w:style>
  <w:style w:type="character" w:customStyle="1" w:styleId="af6">
    <w:name w:val="页脚 字符"/>
    <w:link w:val="af5"/>
    <w:uiPriority w:val="99"/>
    <w:qFormat/>
    <w:rPr>
      <w:rFonts w:ascii="Times New Roman" w:hAnsi="Times New Roman"/>
      <w:kern w:val="2"/>
      <w:sz w:val="18"/>
      <w:szCs w:val="18"/>
    </w:rPr>
  </w:style>
  <w:style w:type="character" w:customStyle="1" w:styleId="2Char0">
    <w:name w:val="正文首行缩进 2 Char"/>
    <w:link w:val="211"/>
    <w:semiHidden/>
    <w:qFormat/>
    <w:rPr>
      <w:rFonts w:ascii="宋体" w:hAnsi="宋体"/>
      <w:kern w:val="2"/>
      <w:sz w:val="21"/>
      <w:szCs w:val="24"/>
    </w:rPr>
  </w:style>
  <w:style w:type="paragraph" w:customStyle="1" w:styleId="211">
    <w:name w:val="正文文本首行缩进 21"/>
    <w:basedOn w:val="17"/>
    <w:link w:val="2Char0"/>
    <w:qFormat/>
    <w:pPr>
      <w:spacing w:after="120" w:line="240" w:lineRule="auto"/>
      <w:ind w:leftChars="200" w:left="420" w:firstLineChars="200" w:firstLine="200"/>
      <w:jc w:val="left"/>
    </w:pPr>
    <w:rPr>
      <w:rFonts w:hAnsi="宋体"/>
    </w:rPr>
  </w:style>
  <w:style w:type="character" w:customStyle="1" w:styleId="af8">
    <w:name w:val="页眉 字符"/>
    <w:link w:val="af7"/>
    <w:semiHidden/>
    <w:qFormat/>
    <w:rPr>
      <w:rFonts w:ascii="Times New Roman" w:hAnsi="Times New Roman"/>
      <w:kern w:val="2"/>
      <w:sz w:val="18"/>
      <w:szCs w:val="18"/>
    </w:rPr>
  </w:style>
  <w:style w:type="character" w:customStyle="1" w:styleId="afa">
    <w:name w:val="脚注文本 字符"/>
    <w:link w:val="af9"/>
    <w:semiHidden/>
    <w:qFormat/>
    <w:rPr>
      <w:rFonts w:ascii="Times New Roman" w:hAnsi="Times New Roman"/>
      <w:sz w:val="18"/>
    </w:rPr>
  </w:style>
  <w:style w:type="character" w:customStyle="1" w:styleId="3Char0">
    <w:name w:val="正文文本缩进 3 Char"/>
    <w:link w:val="311"/>
    <w:semiHidden/>
    <w:qFormat/>
    <w:rPr>
      <w:rFonts w:ascii="Times New Roman" w:hAnsi="Times New Roman"/>
      <w:kern w:val="2"/>
      <w:sz w:val="21"/>
    </w:rPr>
  </w:style>
  <w:style w:type="paragraph" w:customStyle="1" w:styleId="311">
    <w:name w:val="正文文本缩进 31"/>
    <w:basedOn w:val="a"/>
    <w:link w:val="3Char0"/>
    <w:qFormat/>
    <w:pPr>
      <w:ind w:leftChars="600" w:left="1260"/>
    </w:pPr>
  </w:style>
  <w:style w:type="character" w:customStyle="1" w:styleId="2Char1">
    <w:name w:val="正文文本 2 Char"/>
    <w:link w:val="212"/>
    <w:semiHidden/>
    <w:qFormat/>
    <w:rPr>
      <w:rFonts w:ascii="Times New Roman" w:hAnsi="Times New Roman"/>
      <w:kern w:val="2"/>
      <w:sz w:val="21"/>
    </w:rPr>
  </w:style>
  <w:style w:type="paragraph" w:customStyle="1" w:styleId="212">
    <w:name w:val="正文文本 21"/>
    <w:basedOn w:val="a"/>
    <w:link w:val="2Char1"/>
    <w:qFormat/>
    <w:pPr>
      <w:spacing w:after="120" w:line="480" w:lineRule="auto"/>
    </w:pPr>
  </w:style>
  <w:style w:type="character" w:customStyle="1" w:styleId="Char8">
    <w:name w:val="信息标题 Char"/>
    <w:link w:val="1a"/>
    <w:semiHidden/>
    <w:qFormat/>
    <w:rPr>
      <w:rFonts w:ascii="Arial" w:hAnsi="Arial" w:cs="Arial"/>
      <w:color w:val="7030A0"/>
      <w:kern w:val="2"/>
      <w:sz w:val="24"/>
      <w:szCs w:val="24"/>
      <w:shd w:val="pct20" w:color="auto" w:fill="auto"/>
    </w:rPr>
  </w:style>
  <w:style w:type="paragraph" w:customStyle="1" w:styleId="1a">
    <w:name w:val="信息标题1"/>
    <w:basedOn w:val="a"/>
    <w:link w:val="Char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color w:val="7030A0"/>
      <w:sz w:val="24"/>
      <w:shd w:val="pct20" w:color="auto" w:fill="auto"/>
    </w:rPr>
  </w:style>
  <w:style w:type="character" w:customStyle="1" w:styleId="HTMLChar">
    <w:name w:val="HTML 预设格式 Char"/>
    <w:link w:val="HTML1"/>
    <w:semiHidden/>
    <w:qFormat/>
    <w:rPr>
      <w:rFonts w:ascii="Arial" w:hAnsi="Arial"/>
      <w:sz w:val="21"/>
      <w:szCs w:val="21"/>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hAnsi="Arial"/>
      <w:szCs w:val="21"/>
    </w:rPr>
  </w:style>
  <w:style w:type="character" w:customStyle="1" w:styleId="afc">
    <w:name w:val="标题 字符"/>
    <w:link w:val="afb"/>
    <w:semiHidden/>
    <w:qFormat/>
    <w:rPr>
      <w:rFonts w:ascii="Arial" w:eastAsia="楷体_GB2312" w:hAnsi="Arial"/>
      <w:b/>
      <w:sz w:val="32"/>
    </w:rPr>
  </w:style>
  <w:style w:type="paragraph" w:customStyle="1" w:styleId="CharChar">
    <w:name w:val="批注框文本 Char Char"/>
    <w:basedOn w:val="a"/>
    <w:link w:val="CharCharCharChar"/>
    <w:qFormat/>
    <w:rPr>
      <w:sz w:val="18"/>
      <w:szCs w:val="18"/>
    </w:rPr>
  </w:style>
  <w:style w:type="paragraph" w:customStyle="1" w:styleId="213">
    <w:name w:val="列表编号 21"/>
    <w:basedOn w:val="a"/>
    <w:qFormat/>
    <w:pPr>
      <w:tabs>
        <w:tab w:val="left" w:pos="780"/>
      </w:tabs>
      <w:spacing w:line="360" w:lineRule="auto"/>
      <w:ind w:left="780" w:hanging="360"/>
      <w:jc w:val="left"/>
    </w:pPr>
    <w:rPr>
      <w:rFonts w:ascii="宋体" w:hAnsi="宋体"/>
      <w:color w:val="7030A0"/>
      <w:sz w:val="24"/>
      <w:szCs w:val="20"/>
    </w:rPr>
  </w:style>
  <w:style w:type="paragraph" w:customStyle="1" w:styleId="1b">
    <w:name w:val="引文目录1"/>
    <w:basedOn w:val="a"/>
    <w:next w:val="a"/>
    <w:qFormat/>
    <w:pPr>
      <w:spacing w:line="480" w:lineRule="exact"/>
      <w:ind w:leftChars="200" w:left="420" w:firstLineChars="200" w:firstLine="200"/>
      <w:jc w:val="left"/>
    </w:pPr>
    <w:rPr>
      <w:color w:val="7030A0"/>
      <w:sz w:val="24"/>
    </w:rPr>
  </w:style>
  <w:style w:type="paragraph" w:customStyle="1" w:styleId="81">
    <w:name w:val="索引 81"/>
    <w:basedOn w:val="a"/>
    <w:next w:val="a"/>
    <w:qFormat/>
    <w:pPr>
      <w:spacing w:line="480" w:lineRule="exact"/>
      <w:ind w:leftChars="1400" w:left="1400" w:firstLineChars="200" w:firstLine="200"/>
      <w:jc w:val="left"/>
    </w:pPr>
    <w:rPr>
      <w:color w:val="7030A0"/>
      <w:sz w:val="24"/>
    </w:rPr>
  </w:style>
  <w:style w:type="paragraph" w:customStyle="1" w:styleId="510">
    <w:name w:val="索引 51"/>
    <w:basedOn w:val="a"/>
    <w:next w:val="a"/>
    <w:qFormat/>
    <w:pPr>
      <w:spacing w:line="480" w:lineRule="exact"/>
      <w:ind w:leftChars="800" w:left="800" w:firstLineChars="200" w:firstLine="200"/>
      <w:jc w:val="left"/>
    </w:pPr>
    <w:rPr>
      <w:color w:val="7030A0"/>
      <w:sz w:val="24"/>
    </w:rPr>
  </w:style>
  <w:style w:type="paragraph" w:customStyle="1" w:styleId="1c">
    <w:name w:val="引文目录标题1"/>
    <w:basedOn w:val="a"/>
    <w:next w:val="a"/>
    <w:qFormat/>
    <w:pPr>
      <w:spacing w:before="120"/>
    </w:pPr>
    <w:rPr>
      <w:rFonts w:ascii="Arial" w:hAnsi="Arial" w:cs="Arial"/>
      <w:sz w:val="24"/>
    </w:rPr>
  </w:style>
  <w:style w:type="paragraph" w:customStyle="1" w:styleId="61">
    <w:name w:val="索引 61"/>
    <w:basedOn w:val="a"/>
    <w:next w:val="a"/>
    <w:qFormat/>
    <w:pPr>
      <w:spacing w:line="480" w:lineRule="exact"/>
      <w:ind w:leftChars="1000" w:left="1000" w:firstLineChars="200" w:firstLine="200"/>
      <w:jc w:val="left"/>
    </w:pPr>
    <w:rPr>
      <w:color w:val="7030A0"/>
      <w:sz w:val="24"/>
    </w:rPr>
  </w:style>
  <w:style w:type="paragraph" w:customStyle="1" w:styleId="312">
    <w:name w:val="列表编号 31"/>
    <w:basedOn w:val="a"/>
    <w:qFormat/>
    <w:pPr>
      <w:tabs>
        <w:tab w:val="left" w:pos="1200"/>
      </w:tabs>
      <w:spacing w:line="360" w:lineRule="auto"/>
      <w:ind w:left="1200" w:hanging="360"/>
      <w:jc w:val="left"/>
    </w:pPr>
    <w:rPr>
      <w:rFonts w:ascii="宋体" w:hAnsi="宋体"/>
      <w:color w:val="7030A0"/>
      <w:sz w:val="24"/>
      <w:szCs w:val="20"/>
    </w:rPr>
  </w:style>
  <w:style w:type="paragraph" w:customStyle="1" w:styleId="214">
    <w:name w:val="列表 21"/>
    <w:basedOn w:val="a"/>
    <w:qFormat/>
    <w:pPr>
      <w:widowControl/>
      <w:ind w:left="840" w:hanging="420"/>
      <w:jc w:val="left"/>
    </w:pPr>
    <w:rPr>
      <w:rFonts w:ascii="宋体"/>
      <w:kern w:val="0"/>
      <w:sz w:val="22"/>
      <w:szCs w:val="20"/>
    </w:rPr>
  </w:style>
  <w:style w:type="paragraph" w:customStyle="1" w:styleId="1d">
    <w:name w:val="列表接续1"/>
    <w:basedOn w:val="a"/>
    <w:qFormat/>
    <w:pPr>
      <w:widowControl/>
      <w:spacing w:after="120"/>
      <w:ind w:left="420"/>
      <w:jc w:val="left"/>
    </w:pPr>
    <w:rPr>
      <w:rFonts w:ascii="宋体"/>
      <w:kern w:val="0"/>
      <w:sz w:val="22"/>
      <w:szCs w:val="20"/>
    </w:rPr>
  </w:style>
  <w:style w:type="paragraph" w:customStyle="1" w:styleId="1e">
    <w:name w:val="文本块1"/>
    <w:basedOn w:val="a"/>
    <w:qFormat/>
    <w:pPr>
      <w:tabs>
        <w:tab w:val="left" w:pos="8364"/>
      </w:tabs>
      <w:ind w:left="840" w:right="-57" w:hanging="300"/>
    </w:pPr>
    <w:rPr>
      <w:rFonts w:ascii="宋体"/>
      <w:szCs w:val="20"/>
    </w:rPr>
  </w:style>
  <w:style w:type="paragraph" w:customStyle="1" w:styleId="410">
    <w:name w:val="索引 41"/>
    <w:basedOn w:val="a"/>
    <w:next w:val="a"/>
    <w:qFormat/>
    <w:pPr>
      <w:spacing w:line="480" w:lineRule="exact"/>
      <w:ind w:leftChars="600" w:left="600" w:firstLineChars="200" w:firstLine="200"/>
      <w:jc w:val="left"/>
    </w:pPr>
    <w:rPr>
      <w:color w:val="7030A0"/>
      <w:sz w:val="24"/>
    </w:rPr>
  </w:style>
  <w:style w:type="paragraph" w:customStyle="1" w:styleId="411">
    <w:name w:val="列表编号 41"/>
    <w:basedOn w:val="a"/>
    <w:qFormat/>
    <w:pPr>
      <w:tabs>
        <w:tab w:val="left" w:pos="1620"/>
      </w:tabs>
      <w:spacing w:line="360" w:lineRule="auto"/>
      <w:ind w:left="1620" w:hanging="360"/>
    </w:pPr>
    <w:rPr>
      <w:rFonts w:ascii="宋体" w:hAnsi="宋体"/>
      <w:sz w:val="24"/>
      <w:szCs w:val="20"/>
    </w:rPr>
  </w:style>
  <w:style w:type="paragraph" w:customStyle="1" w:styleId="313">
    <w:name w:val="索引 31"/>
    <w:basedOn w:val="a"/>
    <w:next w:val="a"/>
    <w:qFormat/>
    <w:pPr>
      <w:spacing w:line="480" w:lineRule="exact"/>
      <w:ind w:leftChars="400" w:left="400" w:firstLineChars="200" w:firstLine="200"/>
      <w:jc w:val="left"/>
    </w:pPr>
    <w:rPr>
      <w:color w:val="7030A0"/>
      <w:sz w:val="24"/>
    </w:rPr>
  </w:style>
  <w:style w:type="paragraph" w:customStyle="1" w:styleId="1f">
    <w:name w:val="索引标题1"/>
    <w:basedOn w:val="a"/>
    <w:next w:val="110"/>
    <w:qFormat/>
  </w:style>
  <w:style w:type="paragraph" w:customStyle="1" w:styleId="110">
    <w:name w:val="索引 11"/>
    <w:basedOn w:val="a"/>
    <w:next w:val="a"/>
    <w:qFormat/>
    <w:pPr>
      <w:spacing w:line="360" w:lineRule="auto"/>
      <w:ind w:leftChars="547" w:left="1149"/>
    </w:pPr>
    <w:rPr>
      <w:szCs w:val="20"/>
    </w:rPr>
  </w:style>
  <w:style w:type="paragraph" w:customStyle="1" w:styleId="511">
    <w:name w:val="列表编号 51"/>
    <w:basedOn w:val="a"/>
    <w:qFormat/>
    <w:pPr>
      <w:tabs>
        <w:tab w:val="left" w:pos="2040"/>
      </w:tabs>
      <w:spacing w:line="360" w:lineRule="auto"/>
      <w:ind w:left="2040" w:hanging="360"/>
      <w:jc w:val="left"/>
    </w:pPr>
    <w:rPr>
      <w:rFonts w:ascii="宋体" w:hAnsi="宋体"/>
      <w:color w:val="7030A0"/>
      <w:sz w:val="24"/>
      <w:szCs w:val="20"/>
    </w:rPr>
  </w:style>
  <w:style w:type="paragraph" w:customStyle="1" w:styleId="1f0">
    <w:name w:val="列表1"/>
    <w:basedOn w:val="a"/>
    <w:qFormat/>
    <w:pPr>
      <w:ind w:left="200" w:hangingChars="200" w:hanging="200"/>
    </w:pPr>
    <w:rPr>
      <w:szCs w:val="20"/>
    </w:rPr>
  </w:style>
  <w:style w:type="paragraph" w:customStyle="1" w:styleId="71">
    <w:name w:val="索引 71"/>
    <w:basedOn w:val="a"/>
    <w:next w:val="a"/>
    <w:qFormat/>
    <w:pPr>
      <w:spacing w:line="480" w:lineRule="exact"/>
      <w:ind w:leftChars="1200" w:left="1200" w:firstLineChars="200" w:firstLine="200"/>
      <w:jc w:val="left"/>
    </w:pPr>
    <w:rPr>
      <w:color w:val="7030A0"/>
      <w:sz w:val="24"/>
    </w:rPr>
  </w:style>
  <w:style w:type="paragraph" w:customStyle="1" w:styleId="91">
    <w:name w:val="索引 91"/>
    <w:basedOn w:val="a"/>
    <w:next w:val="a"/>
    <w:qFormat/>
    <w:pPr>
      <w:spacing w:line="480" w:lineRule="exact"/>
      <w:ind w:leftChars="1600" w:left="1600" w:firstLineChars="200" w:firstLine="200"/>
      <w:jc w:val="left"/>
    </w:pPr>
    <w:rPr>
      <w:color w:val="7030A0"/>
      <w:sz w:val="24"/>
    </w:rPr>
  </w:style>
  <w:style w:type="paragraph" w:customStyle="1" w:styleId="1f1">
    <w:name w:val="图表目录1"/>
    <w:basedOn w:val="a"/>
    <w:next w:val="a"/>
    <w:qFormat/>
    <w:pPr>
      <w:spacing w:line="480" w:lineRule="exact"/>
      <w:ind w:leftChars="200" w:left="200" w:hangingChars="200" w:hanging="200"/>
      <w:jc w:val="left"/>
    </w:pPr>
    <w:rPr>
      <w:color w:val="7030A0"/>
      <w:sz w:val="24"/>
    </w:rPr>
  </w:style>
  <w:style w:type="paragraph" w:customStyle="1" w:styleId="1f2">
    <w:name w:val="普通(网站)1"/>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215">
    <w:name w:val="索引 21"/>
    <w:basedOn w:val="a"/>
    <w:next w:val="a"/>
    <w:qFormat/>
    <w:pPr>
      <w:spacing w:line="480" w:lineRule="exact"/>
      <w:ind w:leftChars="200" w:left="200" w:firstLineChars="200" w:firstLine="200"/>
      <w:jc w:val="left"/>
    </w:pPr>
    <w:rPr>
      <w:color w:val="7030A0"/>
      <w:sz w:val="24"/>
    </w:rPr>
  </w:style>
  <w:style w:type="paragraph" w:customStyle="1" w:styleId="42">
    <w:name w:val="标题4"/>
    <w:basedOn w:val="a"/>
    <w:next w:val="a"/>
    <w:qFormat/>
    <w:pPr>
      <w:keepNext/>
      <w:spacing w:line="360" w:lineRule="auto"/>
      <w:ind w:firstLineChars="200" w:firstLine="200"/>
      <w:jc w:val="left"/>
      <w:outlineLvl w:val="3"/>
    </w:pPr>
    <w:rPr>
      <w:b/>
      <w:kern w:val="0"/>
      <w:sz w:val="30"/>
    </w:rPr>
  </w:style>
  <w:style w:type="paragraph" w:customStyle="1" w:styleId="aff3">
    <w:name w:val="四级标题格式"/>
    <w:basedOn w:val="4"/>
    <w:link w:val="CharChar0"/>
    <w:qFormat/>
    <w:pPr>
      <w:spacing w:before="0" w:afterLines="100" w:line="240" w:lineRule="auto"/>
      <w:jc w:val="left"/>
    </w:pPr>
    <w:rPr>
      <w:rFonts w:ascii="Times New Roman" w:eastAsia="黑体" w:hAnsi="Times New Roman"/>
    </w:rPr>
  </w:style>
  <w:style w:type="paragraph" w:customStyle="1" w:styleId="32">
    <w:name w:val="标题3"/>
    <w:basedOn w:val="3"/>
    <w:link w:val="3CharChar"/>
    <w:qFormat/>
    <w:pPr>
      <w:tabs>
        <w:tab w:val="left" w:pos="360"/>
        <w:tab w:val="left" w:pos="840"/>
        <w:tab w:val="left" w:pos="2160"/>
      </w:tabs>
      <w:adjustRightInd w:val="0"/>
      <w:spacing w:before="0" w:after="0" w:line="360" w:lineRule="auto"/>
      <w:textAlignment w:val="baseline"/>
    </w:pPr>
    <w:rPr>
      <w:rFonts w:ascii="宋体" w:hAnsi="宋体"/>
      <w:color w:val="92D050"/>
      <w:kern w:val="44"/>
      <w:sz w:val="24"/>
      <w:szCs w:val="21"/>
    </w:rPr>
  </w:style>
  <w:style w:type="paragraph" w:customStyle="1" w:styleId="24">
    <w:name w:val="样式 宋体 行距: 固定值 24 磅"/>
    <w:basedOn w:val="a"/>
    <w:link w:val="24CharChar"/>
    <w:qFormat/>
    <w:pPr>
      <w:spacing w:line="480" w:lineRule="exact"/>
      <w:ind w:firstLineChars="200" w:firstLine="585"/>
      <w:jc w:val="left"/>
    </w:pPr>
    <w:rPr>
      <w:rFonts w:ascii="宋体" w:cs="宋体"/>
      <w:color w:val="7030A0"/>
      <w:sz w:val="28"/>
    </w:rPr>
  </w:style>
  <w:style w:type="paragraph" w:customStyle="1" w:styleId="25">
    <w:name w:val="样式 首行缩进:  2 字符"/>
    <w:basedOn w:val="a"/>
    <w:link w:val="2Char10"/>
    <w:qFormat/>
    <w:pPr>
      <w:spacing w:line="480" w:lineRule="exact"/>
      <w:ind w:firstLineChars="200" w:firstLine="480"/>
      <w:jc w:val="left"/>
    </w:pPr>
    <w:rPr>
      <w:color w:val="7030A0"/>
      <w:sz w:val="24"/>
    </w:rPr>
  </w:style>
  <w:style w:type="paragraph" w:customStyle="1" w:styleId="wjnew">
    <w:name w:val="正文－wjnew"/>
    <w:basedOn w:val="a"/>
    <w:link w:val="wjnewCharChar"/>
    <w:qFormat/>
    <w:pPr>
      <w:adjustRightInd w:val="0"/>
      <w:snapToGrid w:val="0"/>
      <w:spacing w:line="360" w:lineRule="auto"/>
      <w:ind w:firstLine="420"/>
    </w:pPr>
    <w:rPr>
      <w:rFonts w:ascii="宋体" w:cs="宋体"/>
      <w:szCs w:val="21"/>
    </w:rPr>
  </w:style>
  <w:style w:type="paragraph" w:customStyle="1" w:styleId="1f3">
    <w:name w:val="(1)"/>
    <w:basedOn w:val="a"/>
    <w:next w:val="a"/>
    <w:link w:val="1CharChar"/>
    <w:qFormat/>
    <w:pPr>
      <w:tabs>
        <w:tab w:val="left" w:pos="813"/>
      </w:tabs>
      <w:spacing w:line="360" w:lineRule="auto"/>
      <w:ind w:left="813" w:hanging="567"/>
    </w:pPr>
    <w:rPr>
      <w:rFonts w:ascii="宋体" w:hAnsi="宋体"/>
      <w:sz w:val="24"/>
    </w:rPr>
  </w:style>
  <w:style w:type="paragraph" w:customStyle="1" w:styleId="BJ15">
    <w:name w:val="正文 BJ15"/>
    <w:basedOn w:val="a"/>
    <w:link w:val="BJ15CharChar"/>
    <w:qFormat/>
    <w:pPr>
      <w:adjustRightInd w:val="0"/>
      <w:snapToGrid w:val="0"/>
      <w:spacing w:line="360" w:lineRule="auto"/>
      <w:ind w:firstLineChars="200" w:firstLine="200"/>
      <w:jc w:val="left"/>
    </w:pPr>
    <w:rPr>
      <w:sz w:val="24"/>
    </w:rPr>
  </w:style>
  <w:style w:type="paragraph" w:customStyle="1" w:styleId="zlb">
    <w:name w:val="正文－zlb"/>
    <w:basedOn w:val="a"/>
    <w:link w:val="zlbCharChar"/>
    <w:qFormat/>
    <w:pPr>
      <w:adjustRightInd w:val="0"/>
      <w:snapToGrid w:val="0"/>
      <w:spacing w:line="360" w:lineRule="auto"/>
      <w:ind w:firstLine="420"/>
    </w:pPr>
    <w:rPr>
      <w:rFonts w:ascii="宋体" w:cs="宋体"/>
      <w:sz w:val="24"/>
    </w:rPr>
  </w:style>
  <w:style w:type="paragraph" w:customStyle="1" w:styleId="BJ8">
    <w:name w:val="图表标题 BJ8"/>
    <w:basedOn w:val="a"/>
    <w:link w:val="BJ8CharChar"/>
    <w:qFormat/>
    <w:pPr>
      <w:adjustRightInd w:val="0"/>
      <w:snapToGrid w:val="0"/>
      <w:ind w:firstLineChars="200" w:firstLine="200"/>
      <w:jc w:val="center"/>
    </w:pPr>
    <w:rPr>
      <w:rFonts w:eastAsia="黑体"/>
      <w:sz w:val="24"/>
    </w:rPr>
  </w:style>
  <w:style w:type="paragraph" w:customStyle="1" w:styleId="26">
    <w:name w:val="列表框2"/>
    <w:basedOn w:val="a"/>
    <w:link w:val="2CharChar"/>
    <w:qFormat/>
    <w:pPr>
      <w:tabs>
        <w:tab w:val="left" w:pos="360"/>
        <w:tab w:val="left" w:pos="1628"/>
        <w:tab w:val="left" w:pos="2086"/>
      </w:tabs>
      <w:adjustRightInd w:val="0"/>
      <w:snapToGrid w:val="0"/>
      <w:ind w:left="1748" w:rightChars="100" w:right="210" w:firstLineChars="200" w:hanging="434"/>
      <w:jc w:val="left"/>
    </w:pPr>
    <w:rPr>
      <w:color w:val="7030A0"/>
      <w:spacing w:val="10"/>
      <w:sz w:val="24"/>
    </w:rPr>
  </w:style>
  <w:style w:type="paragraph" w:customStyle="1" w:styleId="aff4">
    <w:name w:val="五级标题格式"/>
    <w:basedOn w:val="5"/>
    <w:link w:val="CharChar1"/>
    <w:qFormat/>
    <w:pPr>
      <w:tabs>
        <w:tab w:val="clear" w:pos="1008"/>
      </w:tabs>
      <w:spacing w:before="0" w:afterLines="50" w:line="240" w:lineRule="auto"/>
      <w:ind w:left="0" w:firstLine="0"/>
      <w:jc w:val="left"/>
    </w:pPr>
    <w:rPr>
      <w:sz w:val="24"/>
    </w:rPr>
  </w:style>
  <w:style w:type="paragraph" w:customStyle="1" w:styleId="aff5">
    <w:name w:val="正文段落格式"/>
    <w:basedOn w:val="25"/>
    <w:link w:val="CharCharChar"/>
    <w:qFormat/>
    <w:pPr>
      <w:spacing w:afterLines="50" w:line="336" w:lineRule="auto"/>
    </w:pPr>
  </w:style>
  <w:style w:type="paragraph" w:customStyle="1" w:styleId="BJ80">
    <w:name w:val="表格文字 BJ8"/>
    <w:basedOn w:val="a"/>
    <w:link w:val="BJ8CharChar0"/>
    <w:qFormat/>
    <w:pPr>
      <w:adjustRightInd w:val="0"/>
      <w:snapToGrid w:val="0"/>
      <w:spacing w:line="400" w:lineRule="exact"/>
      <w:ind w:firstLineChars="200" w:firstLine="200"/>
      <w:jc w:val="center"/>
    </w:pPr>
    <w:rPr>
      <w:szCs w:val="21"/>
    </w:rPr>
  </w:style>
  <w:style w:type="paragraph" w:customStyle="1" w:styleId="311111h3Heading3-oldheading3H3H31H3">
    <w:name w:val="样式 标题 31.1条标题1.1.1二级节名h3Heading 3 - oldheading 3H3H31H3..."/>
    <w:basedOn w:val="3"/>
    <w:link w:val="311111h3Heading3-oldheading3H3H31H3CharCharChar"/>
    <w:qFormat/>
    <w:pPr>
      <w:spacing w:before="240" w:after="120" w:line="480" w:lineRule="exact"/>
      <w:jc w:val="left"/>
    </w:pPr>
    <w:rPr>
      <w:rFonts w:ascii="宋体" w:eastAsia="黑体" w:hAnsi="宋体"/>
      <w:sz w:val="24"/>
      <w:szCs w:val="21"/>
    </w:rPr>
  </w:style>
  <w:style w:type="paragraph" w:customStyle="1" w:styleId="27">
    <w:name w:val="标题2"/>
    <w:basedOn w:val="1"/>
    <w:link w:val="2CharChar0"/>
    <w:qFormat/>
    <w:pPr>
      <w:spacing w:before="0" w:after="0" w:line="312" w:lineRule="auto"/>
      <w:ind w:left="0" w:firstLine="0"/>
      <w:jc w:val="center"/>
    </w:pPr>
    <w:rPr>
      <w:rFonts w:ascii="宋体"/>
      <w:color w:val="92D050"/>
      <w:sz w:val="30"/>
    </w:rPr>
  </w:style>
  <w:style w:type="paragraph" w:customStyle="1" w:styleId="QD3">
    <w:name w:val="正文 QD3"/>
    <w:basedOn w:val="a"/>
    <w:link w:val="QD3CharChar"/>
    <w:qFormat/>
    <w:pPr>
      <w:adjustRightInd w:val="0"/>
      <w:snapToGrid w:val="0"/>
      <w:spacing w:line="360" w:lineRule="auto"/>
      <w:ind w:firstLineChars="200" w:firstLine="200"/>
      <w:jc w:val="left"/>
    </w:pPr>
    <w:rPr>
      <w:sz w:val="24"/>
    </w:rPr>
  </w:style>
  <w:style w:type="paragraph" w:customStyle="1" w:styleId="BJ81">
    <w:name w:val="正文 BJ8"/>
    <w:basedOn w:val="a"/>
    <w:link w:val="BJ8CharChar1"/>
    <w:qFormat/>
    <w:pPr>
      <w:adjustRightInd w:val="0"/>
      <w:snapToGrid w:val="0"/>
      <w:spacing w:line="360" w:lineRule="auto"/>
      <w:ind w:firstLineChars="200" w:firstLine="200"/>
      <w:jc w:val="left"/>
    </w:pPr>
    <w:rPr>
      <w:color w:val="7030A0"/>
      <w:sz w:val="24"/>
    </w:rPr>
  </w:style>
  <w:style w:type="paragraph" w:customStyle="1" w:styleId="1f4">
    <w:name w:val="正文1"/>
    <w:basedOn w:val="a"/>
    <w:link w:val="1CharChar0"/>
    <w:qFormat/>
    <w:pPr>
      <w:tabs>
        <w:tab w:val="left" w:pos="720"/>
        <w:tab w:val="right" w:pos="1191"/>
      </w:tabs>
      <w:spacing w:line="360" w:lineRule="auto"/>
      <w:ind w:left="720" w:hanging="360"/>
    </w:pPr>
    <w:rPr>
      <w:rFonts w:ascii="宋体" w:hAnsi="宋体"/>
      <w:kern w:val="10"/>
    </w:rPr>
  </w:style>
  <w:style w:type="paragraph" w:customStyle="1" w:styleId="aff6">
    <w:name w:val="样式"/>
    <w:link w:val="CharChar2"/>
    <w:qFormat/>
    <w:pPr>
      <w:widowControl w:val="0"/>
      <w:autoSpaceDE w:val="0"/>
      <w:autoSpaceDN w:val="0"/>
      <w:adjustRightInd w:val="0"/>
    </w:pPr>
    <w:rPr>
      <w:rFonts w:ascii="宋体" w:hAnsi="宋体" w:cs="宋体"/>
      <w:sz w:val="24"/>
      <w:szCs w:val="24"/>
    </w:rPr>
  </w:style>
  <w:style w:type="paragraph" w:customStyle="1" w:styleId="aff7">
    <w:name w:val="无编号正文"/>
    <w:basedOn w:val="ad"/>
    <w:next w:val="a"/>
    <w:link w:val="CharChar3"/>
    <w:qFormat/>
    <w:pPr>
      <w:ind w:leftChars="200" w:left="200" w:firstLineChars="200" w:firstLine="200"/>
    </w:pPr>
    <w:rPr>
      <w:rFonts w:ascii="宋体" w:hAnsi="宋体"/>
      <w:sz w:val="24"/>
    </w:rPr>
  </w:style>
  <w:style w:type="paragraph" w:customStyle="1" w:styleId="aff8">
    <w:name w:val="表图名称"/>
    <w:link w:val="CharChar4"/>
    <w:qFormat/>
    <w:pPr>
      <w:widowControl w:val="0"/>
      <w:tabs>
        <w:tab w:val="left" w:pos="6120"/>
        <w:tab w:val="left" w:pos="13784"/>
      </w:tabs>
      <w:adjustRightInd w:val="0"/>
      <w:snapToGrid w:val="0"/>
      <w:spacing w:line="360" w:lineRule="auto"/>
      <w:jc w:val="center"/>
    </w:pPr>
    <w:rPr>
      <w:rFonts w:ascii="黑体" w:eastAsia="黑体" w:hAnsi="宋体"/>
      <w:kern w:val="2"/>
      <w:sz w:val="24"/>
      <w:szCs w:val="24"/>
    </w:rPr>
  </w:style>
  <w:style w:type="paragraph" w:customStyle="1" w:styleId="aff9">
    <w:name w:val="表格文字图表文字"/>
    <w:basedOn w:val="a"/>
    <w:link w:val="CharCharChar0"/>
    <w:qFormat/>
    <w:pPr>
      <w:snapToGrid w:val="0"/>
      <w:ind w:firstLineChars="200" w:firstLine="200"/>
      <w:jc w:val="center"/>
    </w:pPr>
    <w:rPr>
      <w:color w:val="7030A0"/>
    </w:rPr>
  </w:style>
  <w:style w:type="paragraph" w:customStyle="1" w:styleId="xl51">
    <w:name w:val="xl51"/>
    <w:basedOn w:val="a"/>
    <w:qFormat/>
    <w:pPr>
      <w:widowControl/>
      <w:pBdr>
        <w:top w:val="single" w:sz="4" w:space="0" w:color="auto"/>
        <w:bottom w:val="single" w:sz="4" w:space="0" w:color="auto"/>
        <w:right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affa">
    <w:name w:val="通用"/>
    <w:basedOn w:val="a"/>
    <w:qFormat/>
    <w:pPr>
      <w:spacing w:line="360" w:lineRule="auto"/>
      <w:ind w:leftChars="400" w:left="840"/>
    </w:pPr>
    <w:rPr>
      <w:rFonts w:ascii="宋体" w:hAnsi="宋体"/>
      <w:szCs w:val="20"/>
    </w:rPr>
  </w:style>
  <w:style w:type="paragraph" w:customStyle="1" w:styleId="120">
    <w:name w:val="样式 目录 1 + 首行缩进:  2 字符"/>
    <w:basedOn w:val="a"/>
    <w:qFormat/>
    <w:pPr>
      <w:adjustRightInd w:val="0"/>
      <w:snapToGrid w:val="0"/>
      <w:spacing w:line="360" w:lineRule="auto"/>
      <w:ind w:firstLineChars="200" w:firstLine="200"/>
      <w:jc w:val="center"/>
    </w:pPr>
    <w:rPr>
      <w:rFonts w:cs="宋体"/>
      <w:b/>
      <w:bCs/>
      <w:caps/>
      <w:color w:val="7030A0"/>
      <w:sz w:val="30"/>
      <w:szCs w:val="28"/>
    </w:rPr>
  </w:style>
  <w:style w:type="paragraph" w:customStyle="1" w:styleId="1f5">
    <w:name w:val="1"/>
    <w:basedOn w:val="a"/>
    <w:next w:val="212"/>
    <w:qFormat/>
    <w:pPr>
      <w:spacing w:after="120" w:line="480" w:lineRule="auto"/>
      <w:ind w:firstLineChars="200" w:firstLine="200"/>
      <w:jc w:val="left"/>
    </w:pPr>
    <w:rPr>
      <w:color w:val="7030A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FooterFirst">
    <w:name w:val="Footer First"/>
    <w:basedOn w:val="af5"/>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zhengwen">
    <w:name w:val="zhengwen"/>
    <w:basedOn w:val="a"/>
    <w:qFormat/>
    <w:pPr>
      <w:tabs>
        <w:tab w:val="left" w:pos="1077"/>
      </w:tabs>
      <w:adjustRightInd w:val="0"/>
      <w:snapToGrid w:val="0"/>
      <w:spacing w:line="520" w:lineRule="exact"/>
      <w:ind w:left="1077" w:firstLineChars="200" w:firstLine="200"/>
      <w:jc w:val="left"/>
    </w:pPr>
    <w:rPr>
      <w:bCs/>
      <w:color w:val="7030A0"/>
      <w:sz w:val="28"/>
    </w:rPr>
  </w:style>
  <w:style w:type="paragraph" w:customStyle="1" w:styleId="150">
    <w:name w:val="样式 宋体 行距: 1.5 倍行距"/>
    <w:basedOn w:val="a"/>
    <w:qFormat/>
    <w:pPr>
      <w:ind w:firstLineChars="200" w:firstLine="200"/>
      <w:jc w:val="left"/>
    </w:pPr>
    <w:rPr>
      <w:rFonts w:ascii="宋体" w:hAnsi="宋体"/>
      <w:color w:val="7030A0"/>
      <w:szCs w:val="20"/>
    </w:rPr>
  </w:style>
  <w:style w:type="paragraph" w:customStyle="1" w:styleId="205">
    <w:name w:val="样式 左侧:  2 字符 段前: 0.5 行"/>
    <w:basedOn w:val="a"/>
    <w:qFormat/>
    <w:pPr>
      <w:spacing w:beforeLines="50"/>
      <w:ind w:firstLineChars="200" w:firstLine="200"/>
    </w:pPr>
    <w:rPr>
      <w:rFonts w:ascii="宋体" w:cs="宋体"/>
      <w:sz w:val="24"/>
      <w:szCs w:val="20"/>
    </w:rPr>
  </w:style>
  <w:style w:type="paragraph" w:customStyle="1" w:styleId="affb">
    <w:name w:val="八级正文格式"/>
    <w:basedOn w:val="aff5"/>
    <w:qFormat/>
    <w:pPr>
      <w:spacing w:after="120"/>
      <w:ind w:firstLineChars="0" w:firstLine="0"/>
    </w:p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Cs w:val="21"/>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420"/>
      </w:tabs>
      <w:spacing w:after="156"/>
    </w:pPr>
    <w:rPr>
      <w:szCs w:val="20"/>
    </w:rPr>
  </w:style>
  <w:style w:type="paragraph" w:customStyle="1" w:styleId="CharCharCharCharCharCharCharCharCharCharCharCharCharChar">
    <w:name w:val="正常文本 Char Char Char Char Char Char Char Char Char Char Char Char Char Char"/>
    <w:basedOn w:val="a"/>
    <w:qFormat/>
    <w:pPr>
      <w:spacing w:afterLines="50" w:line="320" w:lineRule="exact"/>
      <w:ind w:leftChars="600" w:left="600" w:firstLineChars="208" w:firstLine="208"/>
      <w:jc w:val="left"/>
    </w:pPr>
    <w:rPr>
      <w:rFonts w:ascii="宋体" w:eastAsia="楷体_GB2312" w:hAnsi="宋体"/>
      <w:color w:val="7030A0"/>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52">
    <w:name w:val="条文 5"/>
    <w:next w:val="a"/>
    <w:qFormat/>
    <w:pPr>
      <w:spacing w:line="310" w:lineRule="exact"/>
    </w:pPr>
    <w:rPr>
      <w:rFonts w:eastAsia="黑体"/>
      <w:sz w:val="21"/>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1">
    <w:name w:val="正文111"/>
    <w:basedOn w:val="a"/>
    <w:qFormat/>
    <w:pPr>
      <w:tabs>
        <w:tab w:val="left" w:pos="840"/>
      </w:tabs>
      <w:snapToGrid w:val="0"/>
      <w:spacing w:line="500" w:lineRule="exact"/>
      <w:ind w:left="840" w:hanging="420"/>
    </w:pPr>
    <w:rPr>
      <w:rFonts w:ascii="宋体" w:hAnsi="宋体"/>
      <w:sz w:val="24"/>
      <w:szCs w:val="20"/>
    </w:rPr>
  </w:style>
  <w:style w:type="paragraph" w:customStyle="1" w:styleId="2110">
    <w:name w:val="正文文本缩进 211"/>
    <w:basedOn w:val="a"/>
    <w:qFormat/>
    <w:pPr>
      <w:autoSpaceDE w:val="0"/>
      <w:autoSpaceDN w:val="0"/>
      <w:adjustRightInd w:val="0"/>
      <w:spacing w:line="360" w:lineRule="auto"/>
      <w:ind w:firstLineChars="200" w:firstLine="360"/>
      <w:jc w:val="left"/>
      <w:textAlignment w:val="baseline"/>
    </w:pPr>
    <w:rPr>
      <w:rFonts w:ascii="宋体"/>
      <w:color w:val="7030A0"/>
      <w:sz w:val="24"/>
      <w:szCs w:val="20"/>
    </w:rPr>
  </w:style>
  <w:style w:type="paragraph" w:customStyle="1" w:styleId="1f6">
    <w:name w:val="批注框文本1"/>
    <w:basedOn w:val="a"/>
    <w:qFormat/>
    <w:rPr>
      <w:sz w:val="16"/>
      <w:szCs w:val="16"/>
    </w:rPr>
  </w:style>
  <w:style w:type="paragraph" w:customStyle="1" w:styleId="affc">
    <w:name w:val="*"/>
    <w:basedOn w:val="a"/>
    <w:qFormat/>
    <w:pPr>
      <w:spacing w:line="360" w:lineRule="auto"/>
    </w:pPr>
    <w:rPr>
      <w:rFonts w:ascii="宋体" w:hAnsi="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affd">
    <w:name w:val="表格标题"/>
    <w:basedOn w:val="5"/>
    <w:qFormat/>
    <w:pPr>
      <w:tabs>
        <w:tab w:val="clear" w:pos="1008"/>
      </w:tabs>
      <w:spacing w:before="0" w:after="0" w:line="240" w:lineRule="auto"/>
      <w:ind w:left="0" w:firstLine="0"/>
      <w:jc w:val="center"/>
      <w:outlineLvl w:val="8"/>
    </w:pPr>
    <w:rPr>
      <w:b w:val="0"/>
      <w:sz w:val="21"/>
      <w:lang w:val="zh-CN"/>
    </w:rPr>
  </w:style>
  <w:style w:type="paragraph" w:customStyle="1" w:styleId="affe">
    <w:name w:val="七级标题格式"/>
    <w:basedOn w:val="a"/>
    <w:qFormat/>
    <w:pPr>
      <w:spacing w:afterLines="50" w:line="336" w:lineRule="auto"/>
      <w:ind w:firstLineChars="200" w:firstLine="200"/>
      <w:jc w:val="left"/>
      <w:outlineLvl w:val="6"/>
    </w:pPr>
    <w:rPr>
      <w:color w:val="7030A0"/>
      <w:sz w:val="24"/>
    </w:rPr>
  </w:style>
  <w:style w:type="paragraph" w:customStyle="1" w:styleId="PartTitle">
    <w:name w:val="Part Title"/>
    <w:basedOn w:val="a"/>
    <w:next w:val="a"/>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afff">
    <w:name w:val="表格文字"/>
    <w:basedOn w:val="aff9"/>
    <w:qFormat/>
  </w:style>
  <w:style w:type="paragraph" w:customStyle="1" w:styleId="afff0">
    <w:name w:val="二级标题格式"/>
    <w:basedOn w:val="2"/>
    <w:qFormat/>
    <w:pPr>
      <w:spacing w:before="0" w:afterLines="100" w:line="240" w:lineRule="auto"/>
      <w:jc w:val="left"/>
    </w:pPr>
    <w:rPr>
      <w:rFonts w:ascii="Times New Roman" w:hAnsi="Times New Roman"/>
      <w:b w:val="0"/>
      <w:color w:val="C00000"/>
      <w:sz w:val="28"/>
      <w:szCs w:val="28"/>
    </w:rPr>
  </w:style>
  <w:style w:type="paragraph" w:customStyle="1" w:styleId="11111">
    <w:name w:val="样式 标题 1标题 1 1编号标题1标题1 + 宋体 加粗"/>
    <w:basedOn w:val="1"/>
    <w:qFormat/>
    <w:pPr>
      <w:tabs>
        <w:tab w:val="clear" w:pos="1440"/>
        <w:tab w:val="left" w:pos="2340"/>
      </w:tabs>
      <w:spacing w:before="240" w:afterLines="50" w:line="360" w:lineRule="exact"/>
      <w:ind w:left="1304" w:hanging="1304"/>
      <w:jc w:val="left"/>
    </w:pPr>
    <w:rPr>
      <w:rFonts w:ascii="宋体" w:hAnsi="宋体" w:cs="Arial"/>
      <w:sz w:val="28"/>
      <w:szCs w:val="28"/>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Subhead1">
    <w:name w:val="Subhead 1"/>
    <w:basedOn w:val="a"/>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28">
    <w:name w:val="正文文本2"/>
    <w:qFormat/>
    <w:pPr>
      <w:widowControl w:val="0"/>
      <w:autoSpaceDE w:val="0"/>
      <w:autoSpaceDN w:val="0"/>
      <w:adjustRightInd w:val="0"/>
      <w:spacing w:before="170" w:line="300" w:lineRule="atLeast"/>
      <w:ind w:left="1134"/>
      <w:jc w:val="both"/>
    </w:pPr>
    <w:rPr>
      <w:color w:val="00000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Sprechblasentext">
    <w:name w:val="Sprechblasentext"/>
    <w:basedOn w:val="a"/>
    <w:qFormat/>
    <w:pPr>
      <w:spacing w:line="300" w:lineRule="atLeast"/>
      <w:ind w:firstLine="709"/>
    </w:pPr>
    <w:rPr>
      <w:rFonts w:ascii="Tahoma" w:hAnsi="Tahoma" w:cs="Tahoma"/>
      <w:sz w:val="16"/>
      <w:szCs w:val="16"/>
    </w:rPr>
  </w:style>
  <w:style w:type="paragraph" w:customStyle="1" w:styleId="p0">
    <w:name w:val="p0"/>
    <w:basedOn w:val="a"/>
    <w:qFormat/>
    <w:pPr>
      <w:widowControl/>
    </w:pPr>
    <w:rPr>
      <w:kern w:val="0"/>
      <w:szCs w:val="21"/>
    </w:rPr>
  </w:style>
  <w:style w:type="paragraph" w:customStyle="1" w:styleId="3105105">
    <w:name w:val="样式 样式 标题 3 + 段前: 1 行 段后: 0.5 行 + 段前: 1 行 段后: 0.5 行"/>
    <w:basedOn w:val="a"/>
    <w:qFormat/>
    <w:pPr>
      <w:keepNext/>
      <w:keepLines/>
      <w:spacing w:beforeLines="100" w:afterLines="50"/>
      <w:ind w:firstLineChars="200" w:firstLine="200"/>
      <w:jc w:val="left"/>
      <w:outlineLvl w:val="2"/>
    </w:pPr>
    <w:rPr>
      <w:rFonts w:eastAsia="黑体" w:cs="宋体"/>
      <w:bCs/>
      <w:color w:val="7030A0"/>
      <w:sz w:val="22"/>
      <w:szCs w:val="22"/>
    </w:rPr>
  </w:style>
  <w:style w:type="paragraph" w:customStyle="1" w:styleId="afff1">
    <w:name w:val="表格正文"/>
    <w:basedOn w:val="a"/>
    <w:next w:val="a"/>
    <w:qFormat/>
    <w:pPr>
      <w:adjustRightInd w:val="0"/>
      <w:snapToGrid w:val="0"/>
      <w:jc w:val="center"/>
    </w:pPr>
    <w:rPr>
      <w:color w:val="548DD4"/>
    </w:rPr>
  </w:style>
  <w:style w:type="paragraph" w:customStyle="1" w:styleId="1f7">
    <w:name w:val="样式1"/>
    <w:basedOn w:val="af7"/>
    <w:next w:val="a"/>
    <w:qFormat/>
    <w:pPr>
      <w:jc w:val="left"/>
    </w:pPr>
  </w:style>
  <w:style w:type="paragraph" w:customStyle="1" w:styleId="Style19">
    <w:name w:val="_Style 19"/>
    <w:next w:val="a"/>
    <w:qFormat/>
    <w:pPr>
      <w:widowControl w:val="0"/>
      <w:jc w:val="both"/>
    </w:pPr>
    <w:rPr>
      <w:kern w:val="2"/>
      <w:sz w:val="21"/>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odytext1">
    <w:name w:val="Body text 1"/>
    <w:basedOn w:val="a"/>
    <w:qFormat/>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2">
    <w:name w:val="一级标题"/>
    <w:qFormat/>
    <w:pPr>
      <w:spacing w:before="480" w:after="120"/>
    </w:pPr>
    <w:rPr>
      <w:rFonts w:eastAsia="黑体"/>
      <w:b/>
      <w:kern w:val="2"/>
      <w:sz w:val="28"/>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Cs w:val="21"/>
    </w:rPr>
  </w:style>
  <w:style w:type="paragraph" w:customStyle="1" w:styleId="ParaCharCharCharCharCharCharChar">
    <w:name w:val="默认段落字体 Para Char Char Char Char Char Char Char"/>
    <w:basedOn w:val="a"/>
    <w:qFormat/>
    <w:pPr>
      <w:tabs>
        <w:tab w:val="left" w:pos="4665"/>
        <w:tab w:val="left" w:pos="8970"/>
      </w:tabs>
      <w:ind w:firstLine="400"/>
    </w:pPr>
    <w:rPr>
      <w:szCs w:val="20"/>
    </w:rPr>
  </w:style>
  <w:style w:type="paragraph" w:customStyle="1" w:styleId="mjd">
    <w:name w:val="mjd"/>
    <w:basedOn w:val="a"/>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xl40">
    <w:name w:val="xl40"/>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afff3">
    <w:name w:val="招标文件》"/>
    <w:basedOn w:val="afff4"/>
    <w:qFormat/>
    <w:pPr>
      <w:tabs>
        <w:tab w:val="left" w:pos="560"/>
      </w:tabs>
      <w:ind w:left="200" w:firstLineChars="0" w:firstLine="0"/>
    </w:pPr>
  </w:style>
  <w:style w:type="paragraph" w:customStyle="1" w:styleId="afff4">
    <w:name w:val="招标文件正文"/>
    <w:qFormat/>
    <w:pPr>
      <w:spacing w:before="120" w:after="120" w:line="300" w:lineRule="auto"/>
      <w:ind w:firstLineChars="200" w:firstLine="200"/>
    </w:pPr>
    <w:rPr>
      <w:rFonts w:ascii="宋体"/>
      <w:spacing w:val="10"/>
      <w:w w:val="95"/>
      <w:sz w:val="21"/>
    </w:rPr>
  </w:style>
  <w:style w:type="paragraph" w:customStyle="1" w:styleId="NumberedList">
    <w:name w:val="Numbered List"/>
    <w:basedOn w:val="af7"/>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1f8">
    <w:name w:val="列出段落1"/>
    <w:basedOn w:val="a"/>
    <w:uiPriority w:val="34"/>
    <w:qFormat/>
    <w:pPr>
      <w:ind w:firstLineChars="200" w:firstLine="420"/>
    </w:pPr>
    <w:rPr>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Cs w:val="21"/>
    </w:rPr>
  </w:style>
  <w:style w:type="paragraph" w:customStyle="1" w:styleId="xl52">
    <w:name w:val="xl52"/>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33">
    <w:name w:val="正文3"/>
    <w:qFormat/>
    <w:pPr>
      <w:spacing w:line="400" w:lineRule="exact"/>
      <w:ind w:firstLineChars="200" w:firstLine="200"/>
      <w:jc w:val="both"/>
    </w:pPr>
    <w:rPr>
      <w:kern w:val="2"/>
      <w:sz w:val="24"/>
    </w:rPr>
  </w:style>
  <w:style w:type="paragraph" w:customStyle="1" w:styleId="Char1CharChar1CharCharCharCharCharChar">
    <w:name w:val="Char1 Char Char1 Char Char Char Char Char Char"/>
    <w:basedOn w:val="a"/>
    <w:qFormat/>
  </w:style>
  <w:style w:type="paragraph" w:customStyle="1" w:styleId="1f9">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5-018">
    <w:name w:val="样式 标题 5 + 右侧:  -0.18 字符"/>
    <w:basedOn w:val="a"/>
    <w:qFormat/>
    <w:pPr>
      <w:tabs>
        <w:tab w:val="left" w:pos="1008"/>
      </w:tabs>
      <w:ind w:left="1134" w:hanging="1134"/>
    </w:pPr>
  </w:style>
  <w:style w:type="paragraph" w:customStyle="1" w:styleId="xl24">
    <w:name w:val="xl24"/>
    <w:basedOn w:val="a"/>
    <w:qFormat/>
    <w:pPr>
      <w:widowControl/>
      <w:spacing w:before="100" w:beforeAutospacing="1" w:after="100" w:afterAutospacing="1"/>
      <w:jc w:val="left"/>
    </w:pPr>
    <w:rPr>
      <w:kern w:val="0"/>
      <w:sz w:val="24"/>
    </w:rPr>
  </w:style>
  <w:style w:type="paragraph" w:customStyle="1" w:styleId="xl28">
    <w:name w:val="xl28"/>
    <w:basedOn w:val="a"/>
    <w:qFormat/>
    <w:pPr>
      <w:widowControl/>
      <w:spacing w:before="100" w:beforeAutospacing="1" w:after="100" w:afterAutospacing="1"/>
      <w:jc w:val="center"/>
    </w:pPr>
    <w:rPr>
      <w:kern w:val="0"/>
      <w:sz w:val="24"/>
    </w:rPr>
  </w:style>
  <w:style w:type="paragraph" w:customStyle="1" w:styleId="ParaCharCharCharChar">
    <w:name w:val="默认段落字体 Para Char Char Char Char"/>
    <w:basedOn w:val="a"/>
    <w:qFormat/>
    <w:rPr>
      <w:szCs w:val="20"/>
    </w:rPr>
  </w:style>
  <w:style w:type="paragraph" w:customStyle="1" w:styleId="afff5">
    <w:name w:val="註解方塊文字"/>
    <w:basedOn w:val="a"/>
    <w:qFormat/>
    <w:pPr>
      <w:widowControl/>
      <w:jc w:val="left"/>
    </w:pPr>
    <w:rPr>
      <w:rFonts w:ascii="Arial" w:eastAsia="PMingLiU" w:hAnsi="Arial"/>
      <w:kern w:val="0"/>
      <w:sz w:val="18"/>
      <w:szCs w:val="18"/>
    </w:rPr>
  </w:style>
  <w:style w:type="paragraph" w:customStyle="1" w:styleId="afff6">
    <w:name w:val="标题四"/>
    <w:basedOn w:val="1110"/>
    <w:qFormat/>
    <w:pPr>
      <w:tabs>
        <w:tab w:val="left" w:pos="0"/>
      </w:tabs>
      <w:spacing w:line="360" w:lineRule="auto"/>
      <w:ind w:left="0"/>
    </w:pPr>
    <w:rPr>
      <w:rFonts w:ascii="Tahoma" w:hAnsi="Tahoma"/>
      <w:sz w:val="24"/>
      <w:szCs w:val="24"/>
    </w:rPr>
  </w:style>
  <w:style w:type="paragraph" w:customStyle="1" w:styleId="1110">
    <w:name w:val="招标文件1.1.1"/>
    <w:qFormat/>
    <w:pPr>
      <w:spacing w:before="120" w:after="120" w:line="480" w:lineRule="exact"/>
      <w:ind w:left="200"/>
      <w:outlineLvl w:val="3"/>
    </w:pPr>
    <w:rPr>
      <w:rFonts w:ascii="宋体"/>
      <w:b/>
      <w:spacing w:val="10"/>
      <w:w w:val="95"/>
      <w:sz w:val="21"/>
    </w:rPr>
  </w:style>
  <w:style w:type="paragraph" w:customStyle="1" w:styleId="font5">
    <w:name w:val="font5"/>
    <w:basedOn w:val="a"/>
    <w:qFormat/>
    <w:pPr>
      <w:widowControl/>
      <w:spacing w:before="100" w:beforeAutospacing="1" w:after="100" w:afterAutospacing="1"/>
      <w:jc w:val="left"/>
    </w:pPr>
    <w:rPr>
      <w:b/>
      <w:bCs/>
      <w:kern w:val="0"/>
      <w:sz w:val="22"/>
      <w:szCs w:val="22"/>
    </w:rPr>
  </w:style>
  <w:style w:type="paragraph" w:customStyle="1" w:styleId="CharCharCharCharChar0">
    <w:name w:val="Char Char Char Char Char"/>
    <w:basedOn w:val="a"/>
    <w:qFormat/>
    <w:pPr>
      <w:ind w:firstLineChars="200" w:firstLine="200"/>
      <w:jc w:val="left"/>
    </w:pPr>
    <w:rPr>
      <w:rFonts w:ascii="Tahoma" w:hAnsi="Tahoma"/>
      <w:color w:val="7030A0"/>
      <w:sz w:val="24"/>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43">
    <w:name w:val="样式 标题 4 + 段前: 自动"/>
    <w:basedOn w:val="4"/>
    <w:qFormat/>
    <w:pPr>
      <w:tabs>
        <w:tab w:val="left" w:pos="1062"/>
      </w:tabs>
      <w:spacing w:beforeLines="50" w:after="0" w:line="400" w:lineRule="exact"/>
      <w:ind w:left="1062" w:hanging="864"/>
    </w:pPr>
    <w:rPr>
      <w:rFonts w:ascii="宋体" w:hAnsi="Arial" w:cs="宋体"/>
      <w:sz w:val="24"/>
      <w:szCs w:val="24"/>
    </w:rPr>
  </w:style>
  <w:style w:type="paragraph" w:customStyle="1" w:styleId="-zlb">
    <w:name w:val="顺序编号-zlb"/>
    <w:basedOn w:val="44"/>
    <w:qFormat/>
    <w:pPr>
      <w:ind w:firstLine="425"/>
      <w:outlineLvl w:val="8"/>
    </w:pPr>
  </w:style>
  <w:style w:type="paragraph" w:customStyle="1" w:styleId="44">
    <w:name w:val="级别4"/>
    <w:basedOn w:val="29"/>
    <w:qFormat/>
    <w:pPr>
      <w:outlineLvl w:val="3"/>
    </w:pPr>
    <w:rPr>
      <w:b w:val="0"/>
      <w:kern w:val="0"/>
    </w:rPr>
  </w:style>
  <w:style w:type="paragraph" w:customStyle="1" w:styleId="29">
    <w:name w:val="级别2"/>
    <w:basedOn w:val="1"/>
    <w:qFormat/>
    <w:pPr>
      <w:tabs>
        <w:tab w:val="clear" w:pos="1440"/>
        <w:tab w:val="left" w:pos="0"/>
      </w:tabs>
      <w:adjustRightInd w:val="0"/>
      <w:snapToGrid w:val="0"/>
      <w:spacing w:before="0" w:after="0" w:line="360" w:lineRule="auto"/>
      <w:ind w:left="0" w:firstLine="0"/>
      <w:outlineLvl w:val="1"/>
    </w:pPr>
    <w:rPr>
      <w:rFonts w:ascii="宋体" w:hAnsi="宋体"/>
      <w:bCs w:val="0"/>
      <w:sz w:val="24"/>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7">
    <w:name w:val="专用"/>
    <w:basedOn w:val="a"/>
    <w:qFormat/>
    <w:pPr>
      <w:spacing w:afterLines="100"/>
      <w:ind w:left="838" w:hangingChars="262" w:hanging="838"/>
    </w:pPr>
    <w:rPr>
      <w:rFonts w:ascii="宋体"/>
      <w:b/>
      <w:color w:val="000000"/>
      <w:sz w:val="32"/>
      <w:szCs w:val="20"/>
    </w:rPr>
  </w:style>
  <w:style w:type="paragraph" w:customStyle="1" w:styleId="afff8">
    <w:name w:val="二级标题"/>
    <w:qFormat/>
    <w:pPr>
      <w:spacing w:before="240" w:after="120"/>
    </w:pPr>
    <w:rPr>
      <w:rFonts w:eastAsia="黑体"/>
      <w:b/>
      <w:kern w:val="2"/>
      <w:sz w:val="26"/>
    </w:rPr>
  </w:style>
  <w:style w:type="paragraph" w:customStyle="1" w:styleId="xl56">
    <w:name w:val="xl56"/>
    <w:basedOn w:val="a"/>
    <w:qFormat/>
    <w:pPr>
      <w:widowControl/>
      <w:pBdr>
        <w:top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llp2">
    <w:name w:val="llp2"/>
    <w:basedOn w:val="a"/>
    <w:qFormat/>
    <w:pPr>
      <w:spacing w:beforeLines="100" w:afterLines="100" w:line="240" w:lineRule="atLeast"/>
      <w:ind w:firstLineChars="200" w:firstLine="200"/>
      <w:jc w:val="left"/>
      <w:outlineLvl w:val="1"/>
    </w:pPr>
    <w:rPr>
      <w:rFonts w:eastAsia="黑体"/>
      <w:color w:val="7030A0"/>
      <w:sz w:val="32"/>
      <w:szCs w:val="32"/>
    </w:rPr>
  </w:style>
  <w:style w:type="paragraph" w:customStyle="1" w:styleId="Subtitle1">
    <w:name w:val="Sub title 1"/>
    <w:basedOn w:val="1f9"/>
    <w:qFormat/>
    <w:pPr>
      <w:tabs>
        <w:tab w:val="left" w:pos="1304"/>
      </w:tabs>
      <w:ind w:left="1304" w:hanging="170"/>
    </w:pPr>
    <w:rPr>
      <w:color w:val="auto"/>
    </w:rPr>
  </w:style>
  <w:style w:type="paragraph" w:customStyle="1" w:styleId="xl47">
    <w:name w:val="xl47"/>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220">
    <w:name w:val="样式 样式 首行缩进:  2 字符 + 首行缩进:  2 字符"/>
    <w:basedOn w:val="a"/>
    <w:qFormat/>
    <w:pPr>
      <w:spacing w:line="360" w:lineRule="auto"/>
      <w:ind w:firstLineChars="200" w:firstLine="200"/>
      <w:jc w:val="left"/>
    </w:pPr>
    <w:rPr>
      <w:rFonts w:cs="宋体"/>
      <w:color w:val="7030A0"/>
      <w:szCs w:val="20"/>
    </w:rPr>
  </w:style>
  <w:style w:type="paragraph" w:customStyle="1" w:styleId="2a">
    <w:name w:val="正缩2字符"/>
    <w:basedOn w:val="a"/>
    <w:qFormat/>
    <w:pPr>
      <w:spacing w:line="480" w:lineRule="exact"/>
      <w:ind w:firstLineChars="200" w:firstLine="200"/>
    </w:pPr>
    <w:rPr>
      <w:sz w:val="24"/>
    </w:rPr>
  </w:style>
  <w:style w:type="paragraph" w:customStyle="1" w:styleId="1111">
    <w:name w:val="招标文件1.1.1.1"/>
    <w:basedOn w:val="a"/>
    <w:qFormat/>
    <w:pPr>
      <w:spacing w:before="120" w:after="120" w:line="480" w:lineRule="exact"/>
      <w:ind w:left="200" w:firstLineChars="200" w:firstLine="200"/>
      <w:jc w:val="left"/>
      <w:outlineLvl w:val="4"/>
    </w:pPr>
    <w:rPr>
      <w:rFonts w:ascii="宋体"/>
      <w:b/>
      <w:color w:val="7030A0"/>
      <w:spacing w:val="10"/>
      <w:w w:val="95"/>
    </w:rPr>
  </w:style>
  <w:style w:type="paragraph" w:customStyle="1" w:styleId="18511151115">
    <w:name w:val="样式 样式 宋体 小四 左侧:  1.85 厘米 段前: 11.15 磅 段后: 11.15 磅 + 图案: 清除 (白色)"/>
    <w:basedOn w:val="a"/>
    <w:qFormat/>
    <w:pPr>
      <w:snapToGrid w:val="0"/>
      <w:ind w:left="1049" w:firstLineChars="200" w:firstLine="200"/>
      <w:jc w:val="left"/>
    </w:pPr>
    <w:rPr>
      <w:color w:val="7030A0"/>
      <w:sz w:val="24"/>
      <w:shd w:val="clear" w:color="auto" w:fill="FFFFFF"/>
    </w:rPr>
  </w:style>
  <w:style w:type="paragraph" w:customStyle="1" w:styleId="1fa">
    <w:name w:val="标书正文1"/>
    <w:basedOn w:val="a"/>
    <w:qFormat/>
    <w:pPr>
      <w:tabs>
        <w:tab w:val="left" w:pos="1438"/>
      </w:tabs>
      <w:spacing w:before="100" w:after="100" w:line="360" w:lineRule="auto"/>
      <w:ind w:left="1438" w:hanging="720"/>
    </w:pPr>
    <w:rPr>
      <w:rFonts w:ascii="宋体" w:hAnsi="宋体"/>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4">
    <w:name w:val="级别3"/>
    <w:basedOn w:val="29"/>
    <w:qFormat/>
    <w:pPr>
      <w:ind w:firstLine="425"/>
      <w:outlineLvl w:val="2"/>
    </w:pPr>
    <w:rPr>
      <w:b w:val="0"/>
    </w:rPr>
  </w:style>
  <w:style w:type="paragraph" w:customStyle="1" w:styleId="1fb">
    <w:name w:val="招标文件1）"/>
    <w:qFormat/>
    <w:pPr>
      <w:spacing w:before="120" w:after="120" w:line="300" w:lineRule="auto"/>
      <w:outlineLvl w:val="5"/>
    </w:pPr>
    <w:rPr>
      <w:rFonts w:ascii="宋体"/>
      <w:spacing w:val="10"/>
      <w:w w:val="95"/>
      <w:sz w:val="21"/>
    </w:rPr>
  </w:style>
  <w:style w:type="paragraph" w:customStyle="1" w:styleId="333bulletb23bullet1b1213bullet2b2223bul2">
    <w:name w:val="样式 标题 3列表编号33 bulletb23 bullet1b1213 bullet2b2223 bul...2"/>
    <w:basedOn w:val="a"/>
    <w:qFormat/>
    <w:pPr>
      <w:ind w:left="1320" w:firstLineChars="200" w:hanging="420"/>
      <w:jc w:val="left"/>
    </w:pPr>
    <w:rPr>
      <w:color w:val="7030A0"/>
    </w:rPr>
  </w:style>
  <w:style w:type="paragraph" w:customStyle="1" w:styleId="xl53">
    <w:name w:val="xl53"/>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BJ82">
    <w:name w:val="附图 BJ8"/>
    <w:basedOn w:val="a"/>
    <w:qFormat/>
    <w:pPr>
      <w:adjustRightInd w:val="0"/>
      <w:snapToGrid w:val="0"/>
      <w:ind w:firstLineChars="200" w:firstLine="200"/>
      <w:jc w:val="center"/>
    </w:pPr>
    <w:rPr>
      <w:rFonts w:hAnsi="Arial"/>
      <w:color w:val="7030A0"/>
      <w:kern w:val="0"/>
    </w:rPr>
  </w:style>
  <w:style w:type="paragraph" w:customStyle="1" w:styleId="xl54">
    <w:name w:val="xl54"/>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1fc">
    <w:name w:val="招标文件1"/>
    <w:basedOn w:val="a"/>
    <w:qFormat/>
    <w:pPr>
      <w:tabs>
        <w:tab w:val="left" w:pos="420"/>
      </w:tabs>
      <w:spacing w:before="120" w:after="120" w:line="480" w:lineRule="exact"/>
      <w:ind w:left="200" w:firstLineChars="200" w:firstLine="200"/>
      <w:jc w:val="left"/>
      <w:outlineLvl w:val="1"/>
    </w:pPr>
    <w:rPr>
      <w:rFonts w:ascii="宋体"/>
      <w:b/>
      <w:color w:val="7030A0"/>
      <w:spacing w:val="10"/>
      <w:w w:val="95"/>
      <w:kern w:val="0"/>
      <w:sz w:val="28"/>
    </w:rPr>
  </w:style>
  <w:style w:type="paragraph" w:customStyle="1" w:styleId="ReportLevel1">
    <w:name w:val="Report Level 1"/>
    <w:basedOn w:val="a"/>
    <w:next w:val="ReportText"/>
    <w:qFormat/>
    <w:pPr>
      <w:keepNext/>
      <w:widowControl/>
      <w:tabs>
        <w:tab w:val="left" w:pos="1080"/>
      </w:tabs>
      <w:spacing w:before="240" w:after="240" w:line="360" w:lineRule="auto"/>
      <w:ind w:left="1080" w:firstLineChars="200" w:hanging="1080"/>
      <w:jc w:val="left"/>
      <w:outlineLvl w:val="0"/>
    </w:pPr>
    <w:rPr>
      <w:rFonts w:ascii="Arial" w:hAnsi="Arial"/>
      <w:b/>
      <w:caps/>
      <w:color w:val="7030A0"/>
      <w:kern w:val="0"/>
      <w:sz w:val="24"/>
      <w:szCs w:val="21"/>
    </w:rPr>
  </w:style>
  <w:style w:type="paragraph" w:customStyle="1" w:styleId="ReportText">
    <w:name w:val="Report Text"/>
    <w:basedOn w:val="a"/>
    <w:qFormat/>
    <w:pPr>
      <w:widowControl/>
      <w:spacing w:after="138"/>
      <w:ind w:left="1080" w:firstLineChars="200" w:firstLine="200"/>
      <w:jc w:val="left"/>
    </w:pPr>
    <w:rPr>
      <w:color w:val="7030A0"/>
      <w:kern w:val="0"/>
      <w:sz w:val="22"/>
      <w:szCs w:val="20"/>
      <w:lang w:eastAsia="en-US"/>
    </w:rPr>
  </w:style>
  <w:style w:type="paragraph" w:customStyle="1" w:styleId="xl59">
    <w:name w:val="xl59"/>
    <w:basedOn w:val="a"/>
    <w:qFormat/>
    <w:pPr>
      <w:widowControl/>
      <w:pBdr>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5">
    <w:name w:val="xl45"/>
    <w:basedOn w:val="a"/>
    <w:qFormat/>
    <w:pPr>
      <w:widowControl/>
      <w:pBdr>
        <w:bottom w:val="single" w:sz="4" w:space="0" w:color="auto"/>
        <w:right w:val="single" w:sz="4" w:space="0" w:color="auto"/>
      </w:pBdr>
      <w:spacing w:before="100" w:after="100"/>
      <w:ind w:firstLineChars="200" w:firstLine="200"/>
      <w:jc w:val="center"/>
      <w:textAlignment w:val="center"/>
    </w:pPr>
    <w:rPr>
      <w:rFonts w:eastAsia="Arial Unicode MS"/>
      <w:color w:val="7030A0"/>
      <w:kern w:val="0"/>
      <w:sz w:val="22"/>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58">
    <w:name w:val="xl58"/>
    <w:basedOn w:val="a"/>
    <w:qFormat/>
    <w:pPr>
      <w:widowControl/>
      <w:pBdr>
        <w:left w:val="single" w:sz="4" w:space="0" w:color="auto"/>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53">
    <w:name w:val="级别5"/>
    <w:basedOn w:val="44"/>
    <w:qFormat/>
    <w:pPr>
      <w:outlineLvl w:val="4"/>
    </w:p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pPr>
    <w:rPr>
      <w:rFonts w:eastAsia="Arial Unicode MS"/>
      <w:color w:val="7030A0"/>
      <w:kern w:val="0"/>
      <w:szCs w:val="20"/>
    </w:rPr>
  </w:style>
  <w:style w:type="paragraph" w:customStyle="1" w:styleId="1fd">
    <w:name w:val="级别1"/>
    <w:basedOn w:val="1"/>
    <w:qFormat/>
    <w:pPr>
      <w:tabs>
        <w:tab w:val="clear" w:pos="1440"/>
        <w:tab w:val="left" w:pos="-1620"/>
      </w:tabs>
      <w:adjustRightInd w:val="0"/>
      <w:snapToGrid w:val="0"/>
      <w:spacing w:before="0" w:after="0" w:line="360" w:lineRule="auto"/>
      <w:ind w:left="2098" w:hanging="2098"/>
    </w:pPr>
    <w:rPr>
      <w:rFonts w:ascii="宋体" w:hAnsi="宋体"/>
      <w:bCs w:val="0"/>
      <w:sz w:val="28"/>
      <w:szCs w:val="28"/>
    </w:rPr>
  </w:style>
  <w:style w:type="paragraph" w:customStyle="1" w:styleId="112">
    <w:name w:val="纯文本11"/>
    <w:basedOn w:val="a"/>
    <w:qFormat/>
    <w:pPr>
      <w:adjustRightInd w:val="0"/>
      <w:spacing w:line="312" w:lineRule="atLeast"/>
      <w:ind w:firstLineChars="200" w:firstLine="567"/>
      <w:jc w:val="left"/>
      <w:textAlignment w:val="baseline"/>
    </w:pPr>
    <w:rPr>
      <w:rFonts w:ascii="宋体" w:hAnsi="Courier New"/>
      <w:color w:val="7030A0"/>
      <w:kern w:val="0"/>
      <w:sz w:val="28"/>
    </w:rPr>
  </w:style>
  <w:style w:type="paragraph" w:customStyle="1" w:styleId="afff9">
    <w:name w:val="应答文本"/>
    <w:basedOn w:val="a"/>
    <w:qFormat/>
    <w:pPr>
      <w:adjustRightInd w:val="0"/>
      <w:spacing w:afterLines="50" w:line="320" w:lineRule="exact"/>
      <w:ind w:leftChars="200" w:left="480" w:firstLineChars="200" w:firstLine="460"/>
      <w:jc w:val="left"/>
    </w:pPr>
    <w:rPr>
      <w:rFonts w:ascii="Arial" w:eastAsia="楷体_GB2312" w:hAnsi="Arial" w:cs="宋体"/>
      <w:color w:val="7030A0"/>
      <w:spacing w:val="10"/>
      <w:kern w:val="0"/>
      <w:szCs w:val="20"/>
    </w:rPr>
  </w:style>
  <w:style w:type="paragraph" w:customStyle="1" w:styleId="afffa">
    <w:name w:val="标准"/>
    <w:basedOn w:val="a"/>
    <w:qFormat/>
    <w:pPr>
      <w:adjustRightInd w:val="0"/>
      <w:spacing w:line="312" w:lineRule="atLeast"/>
      <w:jc w:val="center"/>
      <w:textAlignment w:val="baseline"/>
    </w:pPr>
    <w:rPr>
      <w:kern w:val="24"/>
      <w:sz w:val="24"/>
    </w:rPr>
  </w:style>
  <w:style w:type="paragraph" w:customStyle="1" w:styleId="113">
    <w:name w:val="1.1"/>
    <w:basedOn w:val="2"/>
    <w:qFormat/>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CharCharCharChar0">
    <w:name w:val="Char Char Char Char"/>
    <w:basedOn w:val="15"/>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280">
    <w:name w:val="样式 标题2 + 字距调整8 磅"/>
    <w:qFormat/>
    <w:rPr>
      <w:kern w:val="16"/>
    </w:rPr>
  </w:style>
  <w:style w:type="paragraph" w:customStyle="1" w:styleId="CharCharCharCharCharChar1CharCharCharChar">
    <w:name w:val="Char Char Char Char Char Char1 Char Char Char Char"/>
    <w:basedOn w:val="a"/>
    <w:qFormat/>
    <w:rPr>
      <w:rFonts w:ascii="仿宋_GB2312" w:eastAsia="仿宋_GB2312"/>
      <w:b/>
      <w:sz w:val="32"/>
      <w:szCs w:val="32"/>
    </w:rPr>
  </w:style>
  <w:style w:type="paragraph" w:customStyle="1" w:styleId="xl32">
    <w:name w:val="xl32"/>
    <w:basedOn w:val="a"/>
    <w:qFormat/>
    <w:pPr>
      <w:widowControl/>
      <w:spacing w:before="100" w:beforeAutospacing="1" w:after="100" w:afterAutospacing="1"/>
      <w:jc w:val="center"/>
    </w:pPr>
    <w:rPr>
      <w:b/>
      <w:bCs/>
      <w:kern w:val="0"/>
      <w:sz w:val="24"/>
      <w:u w:val="single"/>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e">
    <w:name w:val="图1"/>
    <w:basedOn w:val="a"/>
    <w:next w:val="a"/>
    <w:qFormat/>
    <w:pPr>
      <w:tabs>
        <w:tab w:val="left" w:pos="1440"/>
      </w:tabs>
      <w:spacing w:beforeLines="50" w:afterLines="100" w:line="360" w:lineRule="auto"/>
      <w:ind w:left="1105" w:hanging="748"/>
      <w:jc w:val="center"/>
    </w:pPr>
    <w:rPr>
      <w:kern w:val="0"/>
    </w:rPr>
  </w:style>
  <w:style w:type="paragraph" w:customStyle="1" w:styleId="Char11">
    <w:name w:val="Char1"/>
    <w:basedOn w:val="a"/>
    <w:qFormat/>
    <w:pPr>
      <w:widowControl/>
      <w:spacing w:after="160" w:line="240" w:lineRule="exact"/>
      <w:jc w:val="left"/>
    </w:pPr>
    <w:rPr>
      <w:rFonts w:ascii="Verdana" w:hAnsi="Verdana"/>
      <w:kern w:val="0"/>
      <w:sz w:val="20"/>
      <w:szCs w:val="20"/>
      <w:lang w:eastAsia="en-US"/>
    </w:rPr>
  </w:style>
  <w:style w:type="paragraph" w:customStyle="1" w:styleId="62">
    <w:name w:val="级别6"/>
    <w:basedOn w:val="53"/>
    <w:qFormat/>
    <w:pPr>
      <w:tabs>
        <w:tab w:val="left" w:pos="405"/>
      </w:tabs>
      <w:ind w:left="409" w:hanging="23"/>
      <w:outlineLvl w:val="5"/>
    </w:pPr>
  </w:style>
  <w:style w:type="paragraph" w:customStyle="1" w:styleId="tll">
    <w:name w:val="tll"/>
    <w:basedOn w:val="a"/>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xl30">
    <w:name w:val="xl30"/>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211head22headlinehheadlineSR2ERMH2Head2">
    <w:name w:val="样式 标题 2标题 1.1head:2#2 headlinehheadlineS&amp;R2ERMH2Head 2 +..."/>
    <w:basedOn w:val="2"/>
    <w:qFormat/>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45">
    <w:name w:val="样式4"/>
    <w:basedOn w:val="a"/>
    <w:next w:val="2"/>
    <w:qFormat/>
    <w:pPr>
      <w:tabs>
        <w:tab w:val="left" w:pos="360"/>
      </w:tabs>
      <w:spacing w:line="360" w:lineRule="auto"/>
      <w:ind w:left="360" w:hanging="360"/>
    </w:pPr>
    <w:rPr>
      <w:rFonts w:ascii="宋体" w:hAnsi="宋体"/>
      <w:b/>
      <w:sz w:val="28"/>
      <w:szCs w:val="20"/>
    </w:rPr>
  </w:style>
  <w:style w:type="paragraph" w:customStyle="1" w:styleId="afffb">
    <w:name w:val="一"/>
    <w:basedOn w:val="1"/>
    <w:qFormat/>
    <w:pPr>
      <w:autoSpaceDE w:val="0"/>
      <w:autoSpaceDN w:val="0"/>
      <w:adjustRightInd w:val="0"/>
      <w:spacing w:before="0" w:after="0" w:line="360" w:lineRule="auto"/>
      <w:jc w:val="left"/>
    </w:pPr>
    <w:rPr>
      <w:rFonts w:ascii="宋体" w:hAnsi="宋体"/>
      <w:kern w:val="0"/>
      <w:sz w:val="28"/>
      <w:szCs w:val="20"/>
    </w:rPr>
  </w:style>
  <w:style w:type="paragraph" w:customStyle="1" w:styleId="0205">
    <w:name w:val="样式 样式 正文段落 + 段前: 0.2 行 + 段前: 0.5 行"/>
    <w:basedOn w:val="a"/>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xl50">
    <w:name w:val="xl50"/>
    <w:basedOn w:val="a"/>
    <w:qFormat/>
    <w:pPr>
      <w:widowControl/>
      <w:pBdr>
        <w:top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Char9">
    <w:name w:val="三点段 Char"/>
    <w:basedOn w:val="a"/>
    <w:qFormat/>
    <w:pPr>
      <w:spacing w:line="360" w:lineRule="auto"/>
      <w:ind w:left="1200" w:hangingChars="500" w:hanging="1200"/>
    </w:pPr>
    <w:rPr>
      <w:rFonts w:ascii="宋体" w:hint="eastAsia"/>
      <w:sz w:val="24"/>
    </w:rPr>
  </w:style>
  <w:style w:type="paragraph" w:customStyle="1" w:styleId="2b">
    <w:name w:val="样式2"/>
    <w:basedOn w:val="a"/>
    <w:qFormat/>
    <w:pPr>
      <w:adjustRightInd w:val="0"/>
      <w:spacing w:before="120" w:after="120" w:line="312" w:lineRule="atLeast"/>
      <w:jc w:val="center"/>
      <w:textAlignment w:val="baseline"/>
    </w:pPr>
    <w:rPr>
      <w:kern w:val="0"/>
      <w:sz w:val="24"/>
      <w:szCs w:val="20"/>
    </w:rPr>
  </w:style>
  <w:style w:type="paragraph" w:customStyle="1" w:styleId="afffc">
    <w:name w:val="小标题一"/>
    <w:basedOn w:val="a"/>
    <w:next w:val="a"/>
    <w:qFormat/>
    <w:pPr>
      <w:tabs>
        <w:tab w:val="left" w:pos="1080"/>
      </w:tabs>
      <w:spacing w:line="500" w:lineRule="exact"/>
      <w:ind w:left="1080" w:hanging="1080"/>
    </w:pPr>
    <w:rPr>
      <w:sz w:val="28"/>
      <w:szCs w:val="20"/>
    </w:rPr>
  </w:style>
  <w:style w:type="paragraph" w:customStyle="1" w:styleId="Chara">
    <w:name w:val="Char"/>
    <w:basedOn w:val="a"/>
    <w:qFormat/>
    <w:rPr>
      <w:rFonts w:ascii="仿宋_GB2312" w:eastAsia="仿宋_GB2312"/>
      <w:b/>
      <w:sz w:val="32"/>
      <w:szCs w:val="32"/>
    </w:rPr>
  </w:style>
  <w:style w:type="paragraph" w:customStyle="1" w:styleId="afffd">
    <w:name w:val="文档正文"/>
    <w:basedOn w:val="a"/>
    <w:qFormat/>
    <w:pPr>
      <w:spacing w:line="360" w:lineRule="auto"/>
      <w:ind w:firstLineChars="200" w:firstLine="200"/>
    </w:pPr>
    <w:rPr>
      <w:rFonts w:ascii="宋体" w:hAnsi="宋体"/>
      <w:sz w:val="24"/>
    </w:rPr>
  </w:style>
  <w:style w:type="paragraph" w:customStyle="1" w:styleId="1ff">
    <w:name w:val="标题1"/>
    <w:basedOn w:val="1"/>
    <w:qFormat/>
    <w:pPr>
      <w:tabs>
        <w:tab w:val="clear" w:pos="1440"/>
        <w:tab w:val="left" w:pos="450"/>
        <w:tab w:val="left" w:pos="709"/>
        <w:tab w:val="left" w:pos="907"/>
      </w:tabs>
      <w:adjustRightInd w:val="0"/>
      <w:spacing w:before="120" w:after="0" w:line="360" w:lineRule="auto"/>
      <w:ind w:left="450" w:hanging="450"/>
      <w:textAlignment w:val="baseline"/>
    </w:pPr>
    <w:rPr>
      <w:rFonts w:ascii="宋体" w:hAnsi="宋体"/>
      <w:bCs w:val="0"/>
      <w:sz w:val="28"/>
      <w:szCs w:val="20"/>
    </w:rPr>
  </w:style>
  <w:style w:type="paragraph" w:customStyle="1" w:styleId="afffe">
    <w:name w:val="合同书"/>
    <w:basedOn w:val="a"/>
    <w:qFormat/>
    <w:pPr>
      <w:spacing w:afterLines="100"/>
      <w:jc w:val="center"/>
    </w:pPr>
    <w:rPr>
      <w:rFonts w:hAnsi="宋体"/>
      <w:b/>
      <w:color w:val="000000"/>
      <w:sz w:val="44"/>
      <w:szCs w:val="44"/>
    </w:rPr>
  </w:style>
  <w:style w:type="paragraph" w:customStyle="1" w:styleId="0">
    <w:name w:val="条文 0"/>
    <w:next w:val="a"/>
    <w:qFormat/>
    <w:pPr>
      <w:spacing w:before="240" w:after="240"/>
    </w:pPr>
    <w:rPr>
      <w:rFonts w:eastAsia="黑体"/>
      <w:sz w:val="21"/>
    </w:rPr>
  </w:style>
  <w:style w:type="paragraph" w:customStyle="1" w:styleId="46">
    <w:name w:val="条文 4"/>
    <w:next w:val="a"/>
    <w:qFormat/>
    <w:pPr>
      <w:spacing w:line="310" w:lineRule="exact"/>
    </w:pPr>
    <w:rPr>
      <w:rFonts w:eastAsia="黑体"/>
      <w:sz w:val="21"/>
    </w:rPr>
  </w:style>
  <w:style w:type="paragraph" w:customStyle="1" w:styleId="affff">
    <w:name w:val="图名图序"/>
    <w:qFormat/>
    <w:pPr>
      <w:adjustRightInd w:val="0"/>
      <w:spacing w:before="120" w:after="240"/>
      <w:jc w:val="center"/>
    </w:pPr>
    <w:rPr>
      <w:rFonts w:ascii="宋体" w:hAnsi="宋体"/>
      <w:kern w:val="2"/>
      <w:sz w:val="21"/>
    </w:rPr>
  </w:style>
  <w:style w:type="paragraph" w:customStyle="1" w:styleId="35">
    <w:name w:val="条文 3"/>
    <w:next w:val="a"/>
    <w:qFormat/>
    <w:pPr>
      <w:spacing w:line="310" w:lineRule="exact"/>
      <w:ind w:left="420"/>
    </w:pPr>
    <w:rPr>
      <w:rFonts w:eastAsia="黑体"/>
      <w:sz w:val="21"/>
    </w:rPr>
  </w:style>
  <w:style w:type="paragraph" w:customStyle="1" w:styleId="130">
    <w:name w:val="样式 目录 1 + 左侧:  3 字符"/>
    <w:basedOn w:val="TOC1"/>
    <w:qFormat/>
    <w:pPr>
      <w:tabs>
        <w:tab w:val="clear" w:pos="8778"/>
        <w:tab w:val="left" w:pos="425"/>
        <w:tab w:val="left" w:pos="1680"/>
        <w:tab w:val="right" w:leader="dot" w:pos="8495"/>
        <w:tab w:val="right" w:pos="9060"/>
      </w:tabs>
      <w:snapToGrid/>
      <w:spacing w:line="240" w:lineRule="auto"/>
      <w:ind w:left="425" w:hanging="425"/>
    </w:pPr>
    <w:rPr>
      <w:bCs w:val="0"/>
      <w:iCs w:val="0"/>
      <w:caps w:val="0"/>
      <w:color w:val="7030A0"/>
      <w:kern w:val="2"/>
      <w:sz w:val="21"/>
      <w:szCs w:val="20"/>
    </w:rPr>
  </w:style>
  <w:style w:type="paragraph" w:customStyle="1" w:styleId="BJ83">
    <w:name w:val="章节标题 BJ8"/>
    <w:basedOn w:val="BJ81"/>
    <w:next w:val="BJ81"/>
    <w:qFormat/>
    <w:pPr>
      <w:ind w:firstLineChars="0" w:firstLine="0"/>
      <w:jc w:val="center"/>
    </w:pPr>
    <w:rPr>
      <w:rFonts w:eastAsia="黑体"/>
      <w:b/>
      <w:sz w:val="44"/>
      <w:szCs w:val="84"/>
    </w:rPr>
  </w:style>
  <w:style w:type="paragraph" w:customStyle="1" w:styleId="1ff0">
    <w:name w:val="条文 1"/>
    <w:next w:val="a"/>
    <w:qFormat/>
    <w:pPr>
      <w:spacing w:line="310" w:lineRule="exact"/>
      <w:ind w:left="420"/>
    </w:pPr>
    <w:rPr>
      <w:rFonts w:eastAsia="黑体"/>
      <w:sz w:val="21"/>
    </w:rPr>
  </w:style>
  <w:style w:type="paragraph" w:customStyle="1" w:styleId="affff0">
    <w:name w:val="表格"/>
    <w:basedOn w:val="a"/>
    <w:qFormat/>
    <w:pPr>
      <w:widowControl/>
      <w:snapToGrid w:val="0"/>
      <w:spacing w:before="60" w:after="60"/>
      <w:jc w:val="left"/>
    </w:pPr>
    <w:rPr>
      <w:rFonts w:ascii="宋体"/>
      <w:sz w:val="20"/>
      <w:szCs w:val="20"/>
    </w:rPr>
  </w:style>
  <w:style w:type="paragraph" w:customStyle="1" w:styleId="xl27">
    <w:name w:val="xl27"/>
    <w:basedOn w:val="a"/>
    <w:qFormat/>
    <w:pPr>
      <w:widowControl/>
      <w:pBdr>
        <w:top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1">
    <w:name w:val="条文 表"/>
    <w:next w:val="a"/>
    <w:qFormat/>
    <w:pPr>
      <w:jc w:val="center"/>
    </w:pPr>
    <w:rPr>
      <w:rFonts w:eastAsia="黑体"/>
      <w:sz w:val="21"/>
    </w:rPr>
  </w:style>
  <w:style w:type="paragraph" w:customStyle="1" w:styleId="affff2">
    <w:name w:val="大标题"/>
    <w:qFormat/>
    <w:pPr>
      <w:tabs>
        <w:tab w:val="left" w:pos="1134"/>
      </w:tabs>
      <w:snapToGrid w:val="0"/>
      <w:spacing w:before="240" w:after="240" w:line="288" w:lineRule="auto"/>
    </w:pPr>
    <w:rPr>
      <w:rFonts w:ascii="黑体" w:eastAsia="黑体"/>
      <w:sz w:val="24"/>
    </w:rPr>
  </w:style>
  <w:style w:type="paragraph" w:customStyle="1" w:styleId="affff3">
    <w:name w:val="重点"/>
    <w:basedOn w:val="a"/>
    <w:qFormat/>
    <w:pPr>
      <w:tabs>
        <w:tab w:val="left" w:pos="0"/>
        <w:tab w:val="left" w:pos="814"/>
      </w:tabs>
      <w:adjustRightInd w:val="0"/>
      <w:snapToGrid w:val="0"/>
      <w:spacing w:line="560" w:lineRule="atLeast"/>
      <w:ind w:left="737" w:firstLineChars="200" w:hanging="283"/>
      <w:jc w:val="left"/>
    </w:pPr>
    <w:rPr>
      <w:color w:val="7030A0"/>
      <w:kern w:val="24"/>
      <w:sz w:val="30"/>
      <w:szCs w:val="20"/>
    </w:rPr>
  </w:style>
  <w:style w:type="paragraph" w:customStyle="1" w:styleId="affff4">
    <w:name w:val="青岛正文"/>
    <w:basedOn w:val="a"/>
    <w:qFormat/>
    <w:pPr>
      <w:spacing w:line="360" w:lineRule="auto"/>
    </w:pPr>
    <w:rPr>
      <w:sz w:val="28"/>
    </w:rPr>
  </w:style>
  <w:style w:type="paragraph" w:customStyle="1" w:styleId="CharCharCharCharChar-00505">
    <w:name w:val="样式 样式 列表框 Char Char Char Char Char + 右侧:  -0.05 字符 段后: 0.5 行 + 右..."/>
    <w:basedOn w:val="CharCharCharCharChar-005050"/>
    <w:qFormat/>
    <w:pPr>
      <w:tabs>
        <w:tab w:val="left" w:pos="630"/>
      </w:tabs>
    </w:pPr>
  </w:style>
  <w:style w:type="paragraph" w:customStyle="1" w:styleId="CharCharCharCharChar-005050">
    <w:name w:val="样式 列表框 Char Char Char Char Char + 右侧:  -0.05 字符 段后: 0.5 行"/>
    <w:basedOn w:val="CharCharCharCharChar"/>
    <w:qFormat/>
    <w:pPr>
      <w:tabs>
        <w:tab w:val="clear" w:pos="450"/>
        <w:tab w:val="clear" w:pos="874"/>
        <w:tab w:val="left" w:pos="375"/>
      </w:tabs>
      <w:ind w:left="0" w:firstLine="0"/>
    </w:pPr>
    <w:rPr>
      <w:szCs w:val="20"/>
    </w:rPr>
  </w:style>
  <w:style w:type="paragraph" w:customStyle="1" w:styleId="xl39">
    <w:name w:val="xl39"/>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2111">
    <w:name w:val="正文文本 211"/>
    <w:basedOn w:val="a"/>
    <w:qFormat/>
    <w:pPr>
      <w:autoSpaceDE w:val="0"/>
      <w:autoSpaceDN w:val="0"/>
      <w:adjustRightInd w:val="0"/>
      <w:ind w:left="525" w:firstLineChars="200" w:firstLine="525"/>
      <w:jc w:val="left"/>
      <w:textAlignment w:val="baseline"/>
    </w:pPr>
    <w:rPr>
      <w:color w:val="7030A0"/>
      <w:szCs w:val="20"/>
    </w:rPr>
  </w:style>
  <w:style w:type="paragraph" w:customStyle="1" w:styleId="ReportHeading">
    <w:name w:val="Report Heading"/>
    <w:basedOn w:val="a"/>
    <w:next w:val="a"/>
    <w:qFormat/>
    <w:pPr>
      <w:keepNext/>
      <w:widowControl/>
      <w:spacing w:before="120" w:after="138"/>
      <w:ind w:left="1080" w:firstLineChars="200" w:firstLine="200"/>
      <w:jc w:val="left"/>
    </w:pPr>
    <w:rPr>
      <w:rFonts w:ascii="Arial" w:hAnsi="Arial"/>
      <w:b/>
      <w:color w:val="7030A0"/>
      <w:kern w:val="0"/>
      <w:sz w:val="22"/>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ff1">
    <w:name w:val="修订1"/>
    <w:qFormat/>
    <w:rPr>
      <w:kern w:val="2"/>
      <w:sz w:val="21"/>
    </w:rPr>
  </w:style>
  <w:style w:type="paragraph" w:customStyle="1" w:styleId="C">
    <w:name w:val="正文C"/>
    <w:qFormat/>
    <w:pPr>
      <w:widowControl w:val="0"/>
      <w:adjustRightInd w:val="0"/>
      <w:snapToGrid w:val="0"/>
      <w:spacing w:line="360" w:lineRule="auto"/>
      <w:ind w:rightChars="15" w:right="31" w:firstLineChars="200" w:firstLine="420"/>
      <w:jc w:val="both"/>
    </w:pPr>
    <w:rPr>
      <w:rFonts w:cs="宋体"/>
      <w:kern w:val="44"/>
      <w:sz w:val="24"/>
    </w:rPr>
  </w:style>
  <w:style w:type="paragraph" w:customStyle="1" w:styleId="2c">
    <w:name w:val="文档结构图2"/>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CharCharCharChar11">
    <w:name w:val="Char Char Char Char11"/>
    <w:basedOn w:val="a"/>
    <w:qFormat/>
    <w:pPr>
      <w:ind w:firstLineChars="200" w:firstLine="200"/>
      <w:jc w:val="left"/>
    </w:pPr>
    <w:rPr>
      <w:rFonts w:ascii="仿宋_GB2312" w:eastAsia="仿宋_GB2312"/>
      <w:b/>
      <w:color w:val="7030A0"/>
      <w:sz w:val="32"/>
      <w:szCs w:val="32"/>
    </w:rPr>
  </w:style>
  <w:style w:type="paragraph" w:customStyle="1" w:styleId="2112head22headlinehheadlineSR2ERMH2He">
    <w:name w:val="样式 标题 2标题 1.1编号标题2head:2#2 headlinehheadlineS&amp;R2ERMH2He..."/>
    <w:basedOn w:val="2"/>
    <w:qFormat/>
    <w:pPr>
      <w:spacing w:before="120" w:after="120" w:line="500" w:lineRule="exact"/>
      <w:jc w:val="left"/>
    </w:pPr>
    <w:rPr>
      <w:rFonts w:cs="宋体"/>
      <w:color w:val="C00000"/>
      <w:kern w:val="44"/>
      <w:sz w:val="28"/>
      <w:szCs w:val="20"/>
    </w:rPr>
  </w:style>
  <w:style w:type="paragraph" w:customStyle="1" w:styleId="QD30">
    <w:name w:val="章节标题 QD3"/>
    <w:basedOn w:val="QD3"/>
    <w:next w:val="QD3"/>
    <w:qFormat/>
    <w:pPr>
      <w:ind w:firstLineChars="0" w:firstLine="0"/>
      <w:jc w:val="center"/>
    </w:pPr>
    <w:rPr>
      <w:rFonts w:eastAsia="黑体"/>
      <w:b/>
      <w:sz w:val="44"/>
      <w:szCs w:val="84"/>
    </w:rPr>
  </w:style>
  <w:style w:type="paragraph" w:customStyle="1" w:styleId="Char20">
    <w:name w:val="Char2"/>
    <w:basedOn w:val="a"/>
    <w:qFormat/>
    <w:pPr>
      <w:widowControl/>
      <w:spacing w:after="160" w:line="240" w:lineRule="exact"/>
      <w:ind w:firstLineChars="200" w:firstLine="200"/>
      <w:jc w:val="left"/>
    </w:pPr>
    <w:rPr>
      <w:rFonts w:ascii="Verdana" w:eastAsia="仿宋_GB2312" w:hAnsi="Verdana"/>
      <w:color w:val="7030A0"/>
      <w:kern w:val="0"/>
      <w:sz w:val="24"/>
      <w:szCs w:val="20"/>
      <w:lang w:eastAsia="en-US"/>
    </w:rPr>
  </w:style>
  <w:style w:type="paragraph" w:customStyle="1" w:styleId="xiaob">
    <w:name w:val="xiao b"/>
    <w:basedOn w:val="a"/>
    <w:qFormat/>
    <w:pPr>
      <w:ind w:firstLineChars="200" w:firstLine="200"/>
      <w:jc w:val="center"/>
    </w:pPr>
    <w:rPr>
      <w:rFonts w:eastAsia="黑体"/>
      <w:color w:val="7030A0"/>
      <w:sz w:val="24"/>
      <w:szCs w:val="20"/>
    </w:rPr>
  </w:style>
  <w:style w:type="paragraph" w:customStyle="1" w:styleId="47">
    <w:name w:val="样式 标题 4 + 加粗"/>
    <w:basedOn w:val="4"/>
    <w:qFormat/>
    <w:pPr>
      <w:spacing w:before="120" w:after="0" w:line="240" w:lineRule="auto"/>
      <w:jc w:val="left"/>
    </w:pPr>
    <w:rPr>
      <w:rFonts w:ascii="Times New Roman" w:hAnsi="Times New Roman"/>
      <w:b w:val="0"/>
      <w:color w:val="00B050"/>
      <w:sz w:val="24"/>
    </w:rPr>
  </w:style>
  <w:style w:type="paragraph" w:customStyle="1" w:styleId="PlainText1">
    <w:name w:val="Plain Text1"/>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CharCharCharChar1">
    <w:name w:val="Char Char Char Char1"/>
    <w:basedOn w:val="a"/>
    <w:qFormat/>
    <w:pPr>
      <w:ind w:firstLineChars="200" w:firstLine="200"/>
      <w:jc w:val="left"/>
    </w:pPr>
    <w:rPr>
      <w:rFonts w:ascii="仿宋_GB2312" w:eastAsia="仿宋_GB2312"/>
      <w:b/>
      <w:color w:val="7030A0"/>
      <w:sz w:val="32"/>
      <w:szCs w:val="32"/>
    </w:rPr>
  </w:style>
  <w:style w:type="paragraph" w:customStyle="1" w:styleId="PlainText2">
    <w:name w:val="Plain Text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2d">
    <w:name w:val="正文2"/>
    <w:basedOn w:val="ad"/>
    <w:qFormat/>
    <w:pPr>
      <w:ind w:firstLineChars="200" w:firstLine="480"/>
      <w:jc w:val="left"/>
    </w:pPr>
    <w:rPr>
      <w:rFonts w:ascii="宋体"/>
      <w:color w:val="7030A0"/>
    </w:rPr>
  </w:style>
  <w:style w:type="paragraph" w:customStyle="1" w:styleId="1ff2">
    <w:name w:val="列表框1"/>
    <w:basedOn w:val="afff9"/>
    <w:next w:val="afff9"/>
    <w:qFormat/>
    <w:pPr>
      <w:tabs>
        <w:tab w:val="left" w:pos="960"/>
        <w:tab w:val="left" w:pos="1314"/>
      </w:tabs>
      <w:snapToGrid w:val="0"/>
      <w:ind w:leftChars="397" w:left="1328" w:hangingChars="163" w:hanging="375"/>
    </w:pPr>
    <w:rPr>
      <w:rFonts w:cs="Arial"/>
    </w:rPr>
  </w:style>
  <w:style w:type="paragraph" w:customStyle="1" w:styleId="36">
    <w:name w:val="正文文本3"/>
    <w:qFormat/>
    <w:pPr>
      <w:widowControl w:val="0"/>
      <w:autoSpaceDE w:val="0"/>
      <w:autoSpaceDN w:val="0"/>
      <w:adjustRightInd w:val="0"/>
      <w:spacing w:before="170" w:line="300" w:lineRule="atLeast"/>
      <w:ind w:left="1134"/>
      <w:jc w:val="both"/>
    </w:pPr>
    <w:rPr>
      <w:color w:val="000000"/>
      <w:sz w:val="24"/>
    </w:rPr>
  </w:style>
  <w:style w:type="paragraph" w:customStyle="1" w:styleId="affff5">
    <w:name w:val="五级"/>
    <w:basedOn w:val="2"/>
    <w:qFormat/>
    <w:pPr>
      <w:tabs>
        <w:tab w:val="left" w:pos="851"/>
      </w:tabs>
      <w:spacing w:before="0" w:after="0" w:line="360" w:lineRule="auto"/>
      <w:ind w:left="851" w:hanging="851"/>
      <w:jc w:val="left"/>
    </w:pPr>
    <w:rPr>
      <w:rFonts w:ascii="宋体" w:eastAsia="宋体" w:hAnsi="宋体"/>
      <w:b w:val="0"/>
      <w:color w:val="C00000"/>
      <w:sz w:val="24"/>
    </w:rPr>
  </w:style>
  <w:style w:type="paragraph" w:customStyle="1" w:styleId="1ff3">
    <w:name w:val="1."/>
    <w:basedOn w:val="a"/>
    <w:qFormat/>
    <w:pPr>
      <w:tabs>
        <w:tab w:val="left" w:pos="0"/>
        <w:tab w:val="left" w:pos="426"/>
      </w:tabs>
      <w:adjustRightInd w:val="0"/>
      <w:spacing w:before="60" w:after="60" w:line="360" w:lineRule="atLeast"/>
      <w:ind w:left="426" w:firstLineChars="200" w:hanging="426"/>
      <w:jc w:val="left"/>
      <w:textAlignment w:val="baseline"/>
    </w:pPr>
    <w:rPr>
      <w:rFonts w:ascii="Arial" w:hAnsi="Arial"/>
      <w:color w:val="7030A0"/>
      <w:kern w:val="0"/>
      <w:szCs w:val="20"/>
    </w:rPr>
  </w:style>
  <w:style w:type="paragraph" w:customStyle="1" w:styleId="xl57">
    <w:name w:val="xl57"/>
    <w:basedOn w:val="a"/>
    <w:qFormat/>
    <w:pPr>
      <w:widowControl/>
      <w:pBdr>
        <w:top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affff6">
    <w:name w:val="正文点缩进"/>
    <w:basedOn w:val="a"/>
    <w:qFormat/>
    <w:pPr>
      <w:widowControl/>
      <w:tabs>
        <w:tab w:val="left" w:pos="1758"/>
      </w:tabs>
      <w:snapToGrid w:val="0"/>
      <w:spacing w:after="60" w:line="288" w:lineRule="auto"/>
      <w:ind w:firstLineChars="200" w:firstLine="200"/>
      <w:jc w:val="left"/>
    </w:pPr>
    <w:rPr>
      <w:rFonts w:ascii="宋体"/>
      <w:color w:val="7030A0"/>
      <w:sz w:val="22"/>
      <w:szCs w:val="20"/>
      <w:shd w:val="clear" w:color="auto" w:fill="FFFFFF"/>
    </w:rPr>
  </w:style>
  <w:style w:type="paragraph" w:customStyle="1" w:styleId="xl41">
    <w:name w:val="xl41"/>
    <w:basedOn w:val="a"/>
    <w:qFormat/>
    <w:pPr>
      <w:widowControl/>
      <w:spacing w:before="100" w:beforeAutospacing="1" w:after="100" w:afterAutospacing="1"/>
      <w:ind w:firstLineChars="200" w:firstLine="200"/>
      <w:jc w:val="center"/>
      <w:textAlignment w:val="center"/>
    </w:pPr>
    <w:rPr>
      <w:rFonts w:ascii="宋体" w:hAnsi="宋体"/>
      <w:color w:val="7030A0"/>
      <w:kern w:val="0"/>
      <w:szCs w:val="21"/>
    </w:rPr>
  </w:style>
  <w:style w:type="paragraph" w:customStyle="1" w:styleId="2085">
    <w:name w:val="样式 左侧:  2 字符 首行缩进:  0.85 厘米"/>
    <w:basedOn w:val="a"/>
    <w:qFormat/>
    <w:pPr>
      <w:adjustRightInd w:val="0"/>
      <w:snapToGrid w:val="0"/>
      <w:spacing w:line="360" w:lineRule="auto"/>
      <w:ind w:firstLineChars="200" w:firstLine="425"/>
      <w:jc w:val="left"/>
    </w:pPr>
    <w:rPr>
      <w:rFonts w:ascii="宋体" w:hAnsi="宋体" w:cs="宋体"/>
      <w:color w:val="7030A0"/>
      <w:szCs w:val="20"/>
    </w:rPr>
  </w:style>
  <w:style w:type="paragraph" w:customStyle="1" w:styleId="xl55">
    <w:name w:val="xl55"/>
    <w:basedOn w:val="a"/>
    <w:qFormat/>
    <w:pPr>
      <w:widowControl/>
      <w:pBdr>
        <w:top w:val="single" w:sz="4" w:space="0" w:color="auto"/>
        <w:lef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CharCharCharCharCharCharCharChar">
    <w:name w:val="Char Char Char Char Char Char Char Char"/>
    <w:basedOn w:val="a"/>
    <w:qFormat/>
    <w:pPr>
      <w:ind w:firstLineChars="200" w:firstLine="200"/>
      <w:jc w:val="left"/>
    </w:pPr>
    <w:rPr>
      <w:rFonts w:ascii="Tahoma" w:hAnsi="Tahoma"/>
      <w:color w:val="7030A0"/>
      <w:sz w:val="24"/>
      <w:szCs w:val="20"/>
    </w:rPr>
  </w:style>
  <w:style w:type="paragraph" w:customStyle="1" w:styleId="StandardOhneEinzug">
    <w:name w:val="StandardOhneEinzug"/>
    <w:basedOn w:val="a"/>
    <w:qFormat/>
    <w:pPr>
      <w:widowControl/>
      <w:tabs>
        <w:tab w:val="left" w:pos="560"/>
      </w:tabs>
      <w:spacing w:after="240" w:line="288" w:lineRule="auto"/>
      <w:ind w:left="200" w:firstLineChars="200" w:firstLine="200"/>
      <w:jc w:val="left"/>
    </w:pPr>
    <w:rPr>
      <w:rFonts w:ascii="Arial" w:hAnsi="Arial"/>
      <w:color w:val="7030A0"/>
      <w:kern w:val="0"/>
      <w:sz w:val="22"/>
      <w:szCs w:val="20"/>
    </w:rPr>
  </w:style>
  <w:style w:type="paragraph" w:customStyle="1" w:styleId="affff7">
    <w:name w:val="投标正文"/>
    <w:basedOn w:val="a"/>
    <w:qFormat/>
    <w:pPr>
      <w:spacing w:line="360" w:lineRule="auto"/>
      <w:ind w:firstLineChars="200" w:firstLine="200"/>
      <w:jc w:val="left"/>
    </w:pPr>
    <w:rPr>
      <w:rFonts w:eastAsia="黑体"/>
      <w:color w:val="7030A0"/>
      <w:spacing w:val="20"/>
      <w:sz w:val="32"/>
      <w:szCs w:val="32"/>
    </w:rPr>
  </w:style>
  <w:style w:type="paragraph" w:customStyle="1" w:styleId="Affff8">
    <w:name w:val="招标文件A）"/>
    <w:qFormat/>
    <w:pPr>
      <w:spacing w:before="120" w:after="120" w:line="300" w:lineRule="auto"/>
      <w:outlineLvl w:val="6"/>
    </w:pPr>
    <w:rPr>
      <w:rFonts w:ascii="宋体"/>
      <w:spacing w:val="10"/>
      <w:w w:val="95"/>
      <w:sz w:val="21"/>
    </w:rPr>
  </w:style>
  <w:style w:type="paragraph" w:customStyle="1" w:styleId="affff9">
    <w:name w:val="标书正文"/>
    <w:basedOn w:val="a"/>
    <w:qFormat/>
    <w:pPr>
      <w:spacing w:before="100" w:after="100" w:line="440" w:lineRule="atLeast"/>
      <w:ind w:left="176" w:firstLineChars="200" w:firstLine="200"/>
      <w:jc w:val="left"/>
    </w:pPr>
    <w:rPr>
      <w:rFonts w:ascii="宋体" w:hAnsi="宋体"/>
      <w:color w:val="7030A0"/>
      <w:spacing w:val="20"/>
      <w:sz w:val="24"/>
    </w:rPr>
  </w:style>
  <w:style w:type="paragraph" w:customStyle="1" w:styleId="xl44">
    <w:name w:val="xl44"/>
    <w:basedOn w:val="a"/>
    <w:qFormat/>
    <w:pPr>
      <w:widowControl/>
      <w:pBdr>
        <w:right w:val="single" w:sz="4" w:space="0" w:color="auto"/>
      </w:pBdr>
      <w:spacing w:before="100" w:after="100"/>
      <w:ind w:firstLineChars="200" w:firstLine="200"/>
      <w:jc w:val="center"/>
    </w:pPr>
    <w:rPr>
      <w:rFonts w:ascii="宋体" w:hAnsi="宋体"/>
      <w:color w:val="7030A0"/>
      <w:kern w:val="0"/>
      <w:sz w:val="24"/>
      <w:szCs w:val="20"/>
    </w:rPr>
  </w:style>
  <w:style w:type="paragraph" w:customStyle="1" w:styleId="114">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xl46">
    <w:name w:val="xl46"/>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8">
    <w:name w:val="xl48"/>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60">
    <w:name w:val="xl60"/>
    <w:basedOn w:val="a"/>
    <w:qFormat/>
    <w:pPr>
      <w:widowControl/>
      <w:pBdr>
        <w:top w:val="single" w:sz="4" w:space="0" w:color="auto"/>
        <w:left w:val="single" w:sz="4" w:space="0" w:color="auto"/>
        <w:bottom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1ff4">
    <w:name w:val="样式 目录 1"/>
    <w:basedOn w:val="TOC1"/>
    <w:qFormat/>
    <w:pPr>
      <w:tabs>
        <w:tab w:val="clear" w:pos="8778"/>
        <w:tab w:val="left" w:pos="420"/>
        <w:tab w:val="left" w:pos="525"/>
        <w:tab w:val="left" w:pos="1680"/>
        <w:tab w:val="right" w:leader="dot" w:pos="8495"/>
        <w:tab w:val="right" w:pos="9060"/>
      </w:tabs>
      <w:snapToGrid/>
      <w:spacing w:line="240" w:lineRule="auto"/>
      <w:ind w:left="525" w:hanging="425"/>
    </w:pPr>
    <w:rPr>
      <w:bCs w:val="0"/>
      <w:iCs w:val="0"/>
      <w:caps w:val="0"/>
      <w:color w:val="7030A0"/>
      <w:kern w:val="2"/>
      <w:sz w:val="21"/>
      <w:szCs w:val="20"/>
    </w:rPr>
  </w:style>
  <w:style w:type="paragraph" w:customStyle="1" w:styleId="A-12">
    <w:name w:val="A-12"/>
    <w:basedOn w:val="a"/>
    <w:qFormat/>
    <w:pPr>
      <w:widowControl/>
      <w:ind w:firstLineChars="200" w:firstLine="200"/>
      <w:jc w:val="left"/>
    </w:pPr>
    <w:rPr>
      <w:rFonts w:ascii="Arial" w:hAnsi="Arial"/>
      <w:color w:val="7030A0"/>
      <w:kern w:val="0"/>
      <w:sz w:val="24"/>
      <w:szCs w:val="20"/>
    </w:rPr>
  </w:style>
  <w:style w:type="paragraph" w:customStyle="1" w:styleId="185111511150">
    <w:name w:val="样式 样式 样式 宋体 小四 左侧:  1.85 厘米 段前: 11.15 磅 段后: 11.15 磅 + 图案: 清除 (白色..."/>
    <w:basedOn w:val="18511151115"/>
    <w:qFormat/>
    <w:pPr>
      <w:spacing w:beforeLines="50" w:afterLines="50"/>
      <w:ind w:left="318"/>
    </w:pPr>
    <w:rPr>
      <w:szCs w:val="20"/>
    </w:rPr>
  </w:style>
  <w:style w:type="paragraph" w:customStyle="1" w:styleId="1ff5">
    <w:name w:val="无间隔1"/>
    <w:qFormat/>
    <w:pPr>
      <w:widowControl w:val="0"/>
      <w:ind w:firstLineChars="200" w:firstLine="200"/>
    </w:pPr>
    <w:rPr>
      <w:color w:val="7030A0"/>
      <w:kern w:val="2"/>
      <w:sz w:val="24"/>
      <w:szCs w:val="24"/>
    </w:rPr>
  </w:style>
  <w:style w:type="paragraph" w:customStyle="1" w:styleId="320">
    <w:name w:val="正文文本缩进 32"/>
    <w:basedOn w:val="a"/>
    <w:qFormat/>
    <w:pPr>
      <w:autoSpaceDE w:val="0"/>
      <w:autoSpaceDN w:val="0"/>
      <w:adjustRightInd w:val="0"/>
      <w:ind w:firstLineChars="200" w:firstLine="525"/>
      <w:jc w:val="left"/>
      <w:textAlignment w:val="baseline"/>
    </w:pPr>
    <w:rPr>
      <w:color w:val="7030A0"/>
      <w:sz w:val="24"/>
      <w:szCs w:val="20"/>
    </w:rPr>
  </w:style>
  <w:style w:type="paragraph" w:customStyle="1" w:styleId="affffa">
    <w:name w:val="一级条标题"/>
    <w:basedOn w:val="a"/>
    <w:next w:val="a"/>
    <w:qFormat/>
    <w:pPr>
      <w:widowControl/>
      <w:tabs>
        <w:tab w:val="left" w:pos="425"/>
        <w:tab w:val="left" w:pos="525"/>
      </w:tabs>
      <w:ind w:left="425" w:firstLineChars="200" w:hanging="425"/>
      <w:jc w:val="left"/>
      <w:outlineLvl w:val="2"/>
    </w:pPr>
    <w:rPr>
      <w:rFonts w:ascii="黑体" w:eastAsia="黑体"/>
      <w:color w:val="7030A0"/>
      <w:kern w:val="0"/>
      <w:szCs w:val="20"/>
    </w:rPr>
  </w:style>
  <w:style w:type="paragraph" w:customStyle="1" w:styleId="0111511151">
    <w:name w:val="样式 样式 正文（首行缩进两字） + 宋体 小四 首行缩进:  0 厘米 段前: 11.15 磅 段后: 11.15 磅 + 左...1"/>
    <w:basedOn w:val="a"/>
    <w:qFormat/>
    <w:pPr>
      <w:tabs>
        <w:tab w:val="left" w:pos="425"/>
        <w:tab w:val="left" w:pos="720"/>
      </w:tabs>
      <w:snapToGrid w:val="0"/>
      <w:spacing w:before="223" w:after="223"/>
      <w:ind w:leftChars="200" w:left="200" w:firstLineChars="200" w:firstLine="200"/>
      <w:jc w:val="left"/>
    </w:pPr>
    <w:rPr>
      <w:rFonts w:ascii="宋体" w:hAnsi="宋体"/>
      <w:color w:val="7030A0"/>
      <w:sz w:val="24"/>
      <w:szCs w:val="20"/>
    </w:rPr>
  </w:style>
  <w:style w:type="paragraph" w:customStyle="1" w:styleId="CharCharCharCharCharCharCharChar1">
    <w:name w:val="Char Char Char Char Char Char Char Char1"/>
    <w:basedOn w:val="a"/>
    <w:qFormat/>
    <w:pPr>
      <w:ind w:firstLineChars="200" w:firstLine="200"/>
      <w:jc w:val="left"/>
    </w:pPr>
    <w:rPr>
      <w:rFonts w:ascii="Tahoma" w:hAnsi="Tahoma"/>
      <w:color w:val="7030A0"/>
      <w:sz w:val="24"/>
      <w:szCs w:val="20"/>
    </w:rPr>
  </w:style>
  <w:style w:type="paragraph" w:customStyle="1" w:styleId="affffb">
    <w:name w:val="三级条标题"/>
    <w:basedOn w:val="affffc"/>
    <w:next w:val="a"/>
    <w:qFormat/>
    <w:pPr>
      <w:outlineLvl w:val="4"/>
    </w:pPr>
  </w:style>
  <w:style w:type="paragraph" w:customStyle="1" w:styleId="affffc">
    <w:name w:val="二级条标题"/>
    <w:basedOn w:val="affffa"/>
    <w:next w:val="a"/>
    <w:qFormat/>
    <w:pPr>
      <w:tabs>
        <w:tab w:val="clear" w:pos="525"/>
      </w:tabs>
      <w:ind w:firstLineChars="0" w:firstLine="0"/>
      <w:outlineLvl w:val="3"/>
    </w:pPr>
  </w:style>
  <w:style w:type="paragraph" w:customStyle="1" w:styleId="151">
    <w:name w:val="样式 宋体 小四 左 图案: 清除 (白色) 行距: 1.5 倍行距"/>
    <w:basedOn w:val="a"/>
    <w:qFormat/>
    <w:pPr>
      <w:tabs>
        <w:tab w:val="left" w:pos="840"/>
      </w:tabs>
      <w:spacing w:beforeLines="50" w:afterLines="50"/>
      <w:ind w:firstLineChars="200" w:firstLine="200"/>
      <w:jc w:val="left"/>
    </w:pPr>
    <w:rPr>
      <w:rFonts w:ascii="宋体" w:hAnsi="宋体"/>
      <w:color w:val="7030A0"/>
      <w:sz w:val="24"/>
      <w:szCs w:val="20"/>
      <w:shd w:val="clear" w:color="auto" w:fill="FFFFFF"/>
    </w:rPr>
  </w:style>
  <w:style w:type="paragraph" w:customStyle="1" w:styleId="affffd">
    <w:name w:val="四级条标题"/>
    <w:basedOn w:val="affffb"/>
    <w:next w:val="a"/>
    <w:qFormat/>
    <w:pPr>
      <w:outlineLvl w:val="5"/>
    </w:pPr>
  </w:style>
  <w:style w:type="paragraph" w:customStyle="1" w:styleId="affffe">
    <w:name w:val="六级标题格式"/>
    <w:basedOn w:val="a"/>
    <w:qFormat/>
    <w:pPr>
      <w:spacing w:afterLines="50" w:line="336" w:lineRule="auto"/>
      <w:ind w:firstLineChars="200" w:firstLine="200"/>
      <w:jc w:val="left"/>
      <w:outlineLvl w:val="5"/>
    </w:pPr>
    <w:rPr>
      <w:color w:val="7030A0"/>
      <w:sz w:val="24"/>
    </w:rPr>
  </w:style>
  <w:style w:type="paragraph" w:customStyle="1" w:styleId="BJ150">
    <w:name w:val="附图 BJ15"/>
    <w:basedOn w:val="a"/>
    <w:qFormat/>
    <w:pPr>
      <w:adjustRightInd w:val="0"/>
      <w:snapToGrid w:val="0"/>
      <w:ind w:firstLineChars="200" w:firstLine="200"/>
      <w:jc w:val="center"/>
    </w:pPr>
    <w:rPr>
      <w:rFonts w:hAnsi="Arial"/>
      <w:color w:val="7030A0"/>
      <w:kern w:val="0"/>
    </w:rPr>
  </w:style>
  <w:style w:type="paragraph" w:customStyle="1" w:styleId="3110">
    <w:name w:val="正文文本缩进 311"/>
    <w:basedOn w:val="a"/>
    <w:qFormat/>
    <w:pPr>
      <w:autoSpaceDE w:val="0"/>
      <w:autoSpaceDN w:val="0"/>
      <w:adjustRightInd w:val="0"/>
      <w:ind w:firstLineChars="200" w:firstLine="525"/>
      <w:jc w:val="left"/>
      <w:textAlignment w:val="baseline"/>
    </w:pPr>
    <w:rPr>
      <w:color w:val="7030A0"/>
      <w:sz w:val="24"/>
      <w:szCs w:val="20"/>
    </w:rPr>
  </w:style>
  <w:style w:type="paragraph" w:customStyle="1" w:styleId="TOC10">
    <w:name w:val="TOC 标题1"/>
    <w:basedOn w:val="1"/>
    <w:next w:val="a"/>
    <w:qFormat/>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ReportLevel2">
    <w:name w:val="Report Level 2"/>
    <w:basedOn w:val="ReportLevel1"/>
    <w:next w:val="ReportText"/>
    <w:qFormat/>
    <w:pPr>
      <w:tabs>
        <w:tab w:val="clear" w:pos="1080"/>
        <w:tab w:val="left" w:pos="1500"/>
      </w:tabs>
      <w:ind w:left="1500"/>
      <w:outlineLvl w:val="1"/>
    </w:pPr>
    <w:rPr>
      <w:caps w:val="0"/>
    </w:rPr>
  </w:style>
  <w:style w:type="paragraph" w:customStyle="1" w:styleId="ReportLevel3">
    <w:name w:val="Report Level 3"/>
    <w:basedOn w:val="ReportLevel1"/>
    <w:next w:val="ReportText"/>
    <w:qFormat/>
    <w:pPr>
      <w:tabs>
        <w:tab w:val="clear" w:pos="1080"/>
        <w:tab w:val="left" w:pos="1889"/>
      </w:tabs>
      <w:spacing w:before="120"/>
      <w:ind w:left="1889" w:hanging="420"/>
      <w:outlineLvl w:val="2"/>
    </w:pPr>
    <w:rPr>
      <w:caps w:val="0"/>
      <w:sz w:val="20"/>
    </w:rPr>
  </w:style>
  <w:style w:type="paragraph" w:customStyle="1" w:styleId="ReportLevel4">
    <w:name w:val="Report Level 4"/>
    <w:basedOn w:val="ReportLevel3"/>
    <w:next w:val="ReportText"/>
    <w:qFormat/>
    <w:pPr>
      <w:tabs>
        <w:tab w:val="clear" w:pos="1889"/>
        <w:tab w:val="left" w:pos="720"/>
        <w:tab w:val="left" w:pos="2309"/>
      </w:tabs>
      <w:ind w:left="720" w:hanging="720"/>
      <w:outlineLvl w:val="3"/>
    </w:pPr>
    <w:rPr>
      <w:rFonts w:ascii="Times New Roman" w:hAnsi="Times New Roman"/>
    </w:rPr>
  </w:style>
  <w:style w:type="paragraph" w:customStyle="1" w:styleId="37">
    <w:name w:val="样式3"/>
    <w:basedOn w:val="3"/>
    <w:next w:val="a"/>
    <w:qFormat/>
    <w:pPr>
      <w:tabs>
        <w:tab w:val="left" w:pos="709"/>
      </w:tabs>
      <w:spacing w:before="0" w:after="0" w:line="240" w:lineRule="auto"/>
      <w:ind w:left="709" w:hanging="709"/>
      <w:jc w:val="left"/>
    </w:pPr>
    <w:rPr>
      <w:rFonts w:ascii="Tahoma" w:hAnsi="Tahoma"/>
      <w:b w:val="0"/>
      <w:bCs w:val="0"/>
      <w:sz w:val="28"/>
      <w:szCs w:val="20"/>
    </w:rPr>
  </w:style>
  <w:style w:type="paragraph" w:customStyle="1" w:styleId="48">
    <w:name w:val="小标4"/>
    <w:basedOn w:val="a"/>
    <w:next w:val="a"/>
    <w:qFormat/>
    <w:pPr>
      <w:tabs>
        <w:tab w:val="left" w:pos="900"/>
      </w:tabs>
      <w:spacing w:line="400" w:lineRule="exact"/>
      <w:ind w:left="900" w:firstLineChars="200" w:firstLine="200"/>
      <w:jc w:val="left"/>
    </w:pPr>
    <w:rPr>
      <w:rFonts w:ascii="宋体"/>
      <w:color w:val="7030A0"/>
      <w:sz w:val="24"/>
    </w:rPr>
  </w:style>
  <w:style w:type="paragraph" w:customStyle="1" w:styleId="21100">
    <w:name w:val="样式 标题2 1.1 + 段前: 0 磅 段后: 0 磅"/>
    <w:basedOn w:val="a"/>
    <w:qFormat/>
    <w:pPr>
      <w:keepNext/>
      <w:tabs>
        <w:tab w:val="left" w:pos="567"/>
      </w:tabs>
      <w:spacing w:line="480" w:lineRule="atLeast"/>
      <w:ind w:left="567" w:firstLineChars="200" w:hanging="567"/>
      <w:jc w:val="left"/>
      <w:outlineLvl w:val="1"/>
    </w:pPr>
    <w:rPr>
      <w:color w:val="7030A0"/>
      <w:sz w:val="28"/>
      <w:szCs w:val="20"/>
    </w:rPr>
  </w:style>
  <w:style w:type="paragraph" w:customStyle="1" w:styleId="afffff">
    <w:name w:val="表格文字格式"/>
    <w:basedOn w:val="a"/>
    <w:qFormat/>
    <w:pPr>
      <w:snapToGrid w:val="0"/>
      <w:jc w:val="center"/>
    </w:pPr>
    <w:rPr>
      <w:rFonts w:cs="宋体"/>
      <w:szCs w:val="20"/>
    </w:rPr>
  </w:style>
  <w:style w:type="paragraph" w:customStyle="1" w:styleId="221">
    <w:name w:val="正文文本 22"/>
    <w:basedOn w:val="a"/>
    <w:qFormat/>
    <w:pPr>
      <w:autoSpaceDE w:val="0"/>
      <w:autoSpaceDN w:val="0"/>
      <w:adjustRightInd w:val="0"/>
      <w:ind w:left="525" w:firstLineChars="200" w:firstLine="525"/>
      <w:jc w:val="left"/>
      <w:textAlignment w:val="baseline"/>
    </w:pPr>
    <w:rPr>
      <w:color w:val="7030A0"/>
      <w:szCs w:val="20"/>
    </w:rPr>
  </w:style>
  <w:style w:type="paragraph" w:customStyle="1" w:styleId="093111511151Char">
    <w:name w:val="样式 宋体 小四 首行缩进:  0.93 厘米 段前: 11.15 磅 段后: 11.15 磅1 Char"/>
    <w:basedOn w:val="a"/>
    <w:qFormat/>
    <w:pPr>
      <w:adjustRightInd w:val="0"/>
      <w:snapToGrid w:val="0"/>
      <w:ind w:leftChars="200" w:left="200" w:firstLineChars="200" w:firstLine="200"/>
      <w:jc w:val="left"/>
    </w:pPr>
    <w:rPr>
      <w:rFonts w:ascii="宋体"/>
      <w:color w:val="7030A0"/>
      <w:sz w:val="24"/>
      <w:szCs w:val="20"/>
    </w:rPr>
  </w:style>
  <w:style w:type="paragraph" w:customStyle="1" w:styleId="afffff0">
    <w:name w:val="五级条标题"/>
    <w:basedOn w:val="affffd"/>
    <w:next w:val="a"/>
    <w:qFormat/>
    <w:pPr>
      <w:outlineLvl w:val="6"/>
    </w:pPr>
  </w:style>
  <w:style w:type="paragraph" w:customStyle="1" w:styleId="115">
    <w:name w:val="文档结构图11"/>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2e">
    <w:name w:val="註解方塊文字2"/>
    <w:basedOn w:val="a"/>
    <w:qFormat/>
    <w:rPr>
      <w:rFonts w:ascii="Arial" w:eastAsia="PMingLiU" w:hAnsi="Arial"/>
      <w:color w:val="7030A0"/>
      <w:sz w:val="18"/>
      <w:szCs w:val="18"/>
    </w:rPr>
  </w:style>
  <w:style w:type="paragraph" w:customStyle="1" w:styleId="222">
    <w:name w:val="正文文本缩进 22"/>
    <w:basedOn w:val="a"/>
    <w:qFormat/>
    <w:pPr>
      <w:autoSpaceDE w:val="0"/>
      <w:autoSpaceDN w:val="0"/>
      <w:adjustRightInd w:val="0"/>
      <w:ind w:firstLineChars="200" w:firstLine="420"/>
      <w:jc w:val="left"/>
      <w:textAlignment w:val="baseline"/>
    </w:pPr>
    <w:rPr>
      <w:color w:val="7030A0"/>
      <w:szCs w:val="20"/>
    </w:rPr>
  </w:style>
  <w:style w:type="paragraph" w:customStyle="1" w:styleId="2f">
    <w:name w:val="纯文本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afffff1">
    <w:name w:val="三级标题格式"/>
    <w:basedOn w:val="3"/>
    <w:qFormat/>
    <w:pPr>
      <w:spacing w:before="0" w:afterLines="100" w:line="240" w:lineRule="auto"/>
      <w:jc w:val="left"/>
    </w:pPr>
    <w:rPr>
      <w:rFonts w:eastAsia="黑体"/>
      <w:b w:val="0"/>
      <w:sz w:val="28"/>
      <w:szCs w:val="28"/>
    </w:rPr>
  </w:style>
  <w:style w:type="paragraph" w:customStyle="1" w:styleId="116">
    <w:name w:val="正文缩进11"/>
    <w:basedOn w:val="a"/>
    <w:link w:val="CharChar5"/>
    <w:qFormat/>
    <w:pPr>
      <w:spacing w:line="360" w:lineRule="auto"/>
      <w:ind w:firstLine="420"/>
    </w:pPr>
  </w:style>
  <w:style w:type="paragraph" w:customStyle="1" w:styleId="afffff2">
    <w:name w:val="图文"/>
    <w:basedOn w:val="a"/>
    <w:qFormat/>
    <w:pPr>
      <w:adjustRightInd w:val="0"/>
      <w:snapToGrid w:val="0"/>
      <w:spacing w:after="50" w:line="360" w:lineRule="auto"/>
    </w:pPr>
    <w:rPr>
      <w:sz w:val="24"/>
    </w:rPr>
  </w:style>
  <w:style w:type="character" w:customStyle="1" w:styleId="1ff6">
    <w:name w:val="页码1"/>
    <w:basedOn w:val="a0"/>
    <w:qFormat/>
  </w:style>
  <w:style w:type="character" w:customStyle="1" w:styleId="CharCharCharChar">
    <w:name w:val="批注框文本 Char Char Char Char"/>
    <w:link w:val="CharChar"/>
    <w:semiHidden/>
    <w:qFormat/>
    <w:rPr>
      <w:rFonts w:ascii="Times New Roman" w:eastAsia="宋体" w:hAnsi="Times New Roman" w:cs="Times New Roman"/>
      <w:sz w:val="18"/>
      <w:szCs w:val="18"/>
    </w:rPr>
  </w:style>
  <w:style w:type="character" w:customStyle="1" w:styleId="HTML10">
    <w:name w:val="HTML 打字机1"/>
    <w:qFormat/>
    <w:rPr>
      <w:rFonts w:ascii="黑体" w:eastAsia="黑体" w:hAnsi="Courier New" w:cs="Courier New"/>
      <w:sz w:val="20"/>
      <w:szCs w:val="20"/>
    </w:rPr>
  </w:style>
  <w:style w:type="character" w:customStyle="1" w:styleId="1ff7">
    <w:name w:val="批注引用1"/>
    <w:qFormat/>
    <w:rPr>
      <w:sz w:val="21"/>
      <w:szCs w:val="21"/>
    </w:rPr>
  </w:style>
  <w:style w:type="character" w:customStyle="1" w:styleId="CharChar0">
    <w:name w:val="四级标题格式 Char Char"/>
    <w:link w:val="aff3"/>
    <w:semiHidden/>
    <w:qFormat/>
    <w:rPr>
      <w:rFonts w:ascii="Times New Roman" w:eastAsia="黑体" w:hAnsi="Times New Roman"/>
      <w:bCs/>
      <w:kern w:val="2"/>
      <w:sz w:val="28"/>
      <w:szCs w:val="28"/>
    </w:rPr>
  </w:style>
  <w:style w:type="character" w:customStyle="1" w:styleId="50">
    <w:name w:val="标题 5 字符"/>
    <w:link w:val="5"/>
    <w:semiHidden/>
    <w:qFormat/>
    <w:rPr>
      <w:rFonts w:ascii="Times New Roman" w:hAnsi="Times New Roman"/>
      <w:b/>
      <w:kern w:val="2"/>
      <w:sz w:val="28"/>
    </w:rPr>
  </w:style>
  <w:style w:type="character" w:customStyle="1" w:styleId="311111h3Heading3-oldheading3H3H31H3CharChar">
    <w:name w:val="样式 标题 31.1条标题1.1.1二级节名h3Heading 3 - oldheading 3H3H31H3... Char Char"/>
    <w:qFormat/>
    <w:rPr>
      <w:rFonts w:ascii="宋体" w:eastAsia="黑体" w:hAnsi="宋体"/>
      <w:kern w:val="2"/>
      <w:sz w:val="24"/>
      <w:szCs w:val="21"/>
    </w:rPr>
  </w:style>
  <w:style w:type="character" w:customStyle="1" w:styleId="3CharChar">
    <w:name w:val="标题3 Char Char"/>
    <w:link w:val="32"/>
    <w:semiHidden/>
    <w:qFormat/>
    <w:rPr>
      <w:rFonts w:ascii="宋体" w:hAnsi="宋体"/>
      <w:b/>
      <w:bCs/>
      <w:color w:val="92D050"/>
      <w:kern w:val="44"/>
      <w:sz w:val="24"/>
      <w:szCs w:val="21"/>
    </w:rPr>
  </w:style>
  <w:style w:type="character" w:customStyle="1" w:styleId="selected">
    <w:name w:val="selected"/>
    <w:qFormat/>
    <w:rPr>
      <w:shd w:val="clear" w:color="auto" w:fill="B00006"/>
    </w:rPr>
  </w:style>
  <w:style w:type="character" w:customStyle="1" w:styleId="24CharChar">
    <w:name w:val="样式 宋体 行距: 固定值 24 磅 Char Char"/>
    <w:link w:val="24"/>
    <w:semiHidden/>
    <w:qFormat/>
    <w:rPr>
      <w:rFonts w:ascii="宋体" w:cs="宋体"/>
      <w:color w:val="7030A0"/>
      <w:kern w:val="2"/>
      <w:sz w:val="28"/>
    </w:rPr>
  </w:style>
  <w:style w:type="character" w:customStyle="1" w:styleId="2Char10">
    <w:name w:val="样式 首行缩进:  2 字符 Char1"/>
    <w:link w:val="25"/>
    <w:semiHidden/>
    <w:qFormat/>
    <w:rPr>
      <w:rFonts w:ascii="Times New Roman" w:hAnsi="Times New Roman"/>
      <w:color w:val="7030A0"/>
      <w:kern w:val="2"/>
      <w:sz w:val="24"/>
    </w:rPr>
  </w:style>
  <w:style w:type="character" w:customStyle="1" w:styleId="Char12">
    <w:name w:val="日期 Char1"/>
    <w:qFormat/>
    <w:rPr>
      <w:rFonts w:ascii="Times New Roman" w:hAnsi="Times New Roman"/>
      <w:kern w:val="2"/>
      <w:sz w:val="21"/>
      <w:szCs w:val="24"/>
    </w:rPr>
  </w:style>
  <w:style w:type="character" w:customStyle="1" w:styleId="wjnewCharChar">
    <w:name w:val="正文－wjnew Char Char"/>
    <w:link w:val="wjnew"/>
    <w:semiHidden/>
    <w:qFormat/>
    <w:rPr>
      <w:rFonts w:ascii="宋体" w:cs="宋体"/>
      <w:kern w:val="2"/>
      <w:sz w:val="21"/>
      <w:szCs w:val="21"/>
    </w:rPr>
  </w:style>
  <w:style w:type="character" w:customStyle="1" w:styleId="4Char1">
    <w:name w:val="标题 4 Char1"/>
    <w:qFormat/>
    <w:rPr>
      <w:rFonts w:ascii="宋体" w:hAnsi="宋体"/>
      <w:b/>
      <w:bCs/>
      <w:kern w:val="2"/>
      <w:sz w:val="21"/>
    </w:rPr>
  </w:style>
  <w:style w:type="character" w:customStyle="1" w:styleId="1CharChar">
    <w:name w:val="(1) Char Char"/>
    <w:link w:val="1f3"/>
    <w:semiHidden/>
    <w:qFormat/>
    <w:rPr>
      <w:rFonts w:ascii="宋体" w:hAnsi="宋体"/>
      <w:kern w:val="2"/>
      <w:sz w:val="24"/>
      <w:szCs w:val="24"/>
    </w:rPr>
  </w:style>
  <w:style w:type="character" w:customStyle="1" w:styleId="211head22headlinehheadlineSR2ERMH2Head2CharChar">
    <w:name w:val="样式 标题 2标题 1.1head:2#2 headlinehheadlineS&amp;R2ERMH2Head 2 +... Char Char"/>
    <w:qFormat/>
    <w:rPr>
      <w:rFonts w:ascii="Arial" w:eastAsia="宋体" w:hAnsi="Arial"/>
      <w:b/>
      <w:bCs/>
      <w:sz w:val="24"/>
      <w:lang w:val="en-US" w:eastAsia="zh-CN" w:bidi="ar-SA"/>
    </w:rPr>
  </w:style>
  <w:style w:type="character" w:customStyle="1" w:styleId="3MSGothic105CharCharCharCharCharCharCharChar">
    <w:name w:val="樣式 標題 3 + (中文) MS Gothic 10.5 點 Char Char Char Char Char Char Char Char"/>
    <w:qFormat/>
    <w:rPr>
      <w:rFonts w:eastAsia="MS Gothic" w:hAnsi="PMingLiU"/>
      <w:snapToGrid w:val="0"/>
      <w:kern w:val="2"/>
      <w:sz w:val="24"/>
      <w:lang w:eastAsia="zh-TW"/>
    </w:rPr>
  </w:style>
  <w:style w:type="character" w:customStyle="1" w:styleId="BJ15CharChar">
    <w:name w:val="正文 BJ15 Char Char"/>
    <w:link w:val="BJ15"/>
    <w:semiHidden/>
    <w:qFormat/>
    <w:rPr>
      <w:rFonts w:ascii="Times New Roman" w:hAnsi="Times New Roman"/>
      <w:kern w:val="2"/>
      <w:sz w:val="24"/>
      <w:szCs w:val="24"/>
    </w:rPr>
  </w:style>
  <w:style w:type="character" w:customStyle="1" w:styleId="CharChar6">
    <w:name w:val="纯文本 Char Char"/>
    <w:qFormat/>
    <w:rPr>
      <w:rFonts w:ascii="宋体" w:eastAsia="宋体" w:hAnsi="Courier New" w:cs="Century"/>
      <w:kern w:val="2"/>
      <w:sz w:val="21"/>
      <w:szCs w:val="21"/>
      <w:lang w:val="en-US" w:eastAsia="zh-CN" w:bidi="ar-SA"/>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11CharChar">
    <w:name w:val="1.1 Char Char"/>
    <w:qFormat/>
    <w:rPr>
      <w:rFonts w:ascii="宋体" w:eastAsia="宋体"/>
      <w:b/>
      <w:bCs/>
      <w:kern w:val="2"/>
      <w:sz w:val="24"/>
      <w:szCs w:val="32"/>
      <w:lang w:val="en-US" w:eastAsia="zh-CN" w:bidi="ar-SA"/>
    </w:rPr>
  </w:style>
  <w:style w:type="character" w:customStyle="1" w:styleId="Char13">
    <w:name w:val="正文文本 Char1"/>
    <w:qFormat/>
    <w:rPr>
      <w:rFonts w:ascii="Times New Roman" w:hAnsi="Times New Roman"/>
      <w:kern w:val="2"/>
      <w:sz w:val="24"/>
    </w:rPr>
  </w:style>
  <w:style w:type="character" w:customStyle="1" w:styleId="CharChar7">
    <w:name w:val="普通文字 Char Char"/>
    <w:qFormat/>
    <w:rPr>
      <w:rFonts w:ascii="宋体" w:eastAsia="宋体" w:hAnsi="Courier New"/>
      <w:kern w:val="2"/>
      <w:sz w:val="21"/>
      <w:lang w:val="en-US" w:eastAsia="zh-CN" w:bidi="ar-SA"/>
    </w:rPr>
  </w:style>
  <w:style w:type="character" w:customStyle="1" w:styleId="05">
    <w:name w:val="样式 二号 红色 边框:: (单实线 自动设置  0.5 磅 行宽)"/>
    <w:qFormat/>
    <w:rPr>
      <w:rFonts w:eastAsia="宋体"/>
      <w:color w:val="0000FF"/>
      <w:sz w:val="44"/>
      <w:bdr w:val="single" w:sz="4" w:space="0" w:color="0000FF"/>
    </w:rPr>
  </w:style>
  <w:style w:type="character" w:customStyle="1" w:styleId="displayarti">
    <w:name w:val="displayarti"/>
    <w:qFormat/>
    <w:rPr>
      <w:color w:val="FFFFFF"/>
      <w:shd w:val="clear" w:color="auto" w:fill="A00000"/>
    </w:rPr>
  </w:style>
  <w:style w:type="character" w:customStyle="1" w:styleId="zlbCharChar">
    <w:name w:val="正文－zlb Char Char"/>
    <w:link w:val="zlb"/>
    <w:semiHidden/>
    <w:qFormat/>
    <w:rPr>
      <w:rFonts w:ascii="宋体" w:cs="宋体"/>
      <w:kern w:val="2"/>
      <w:sz w:val="24"/>
      <w:szCs w:val="24"/>
    </w:rPr>
  </w:style>
  <w:style w:type="character" w:customStyle="1" w:styleId="CharChar11">
    <w:name w:val="Char Char11"/>
    <w:qFormat/>
    <w:rPr>
      <w:rFonts w:eastAsia="宋体"/>
      <w:b/>
      <w:bCs/>
      <w:kern w:val="2"/>
      <w:sz w:val="24"/>
      <w:szCs w:val="24"/>
      <w:lang w:val="en-US" w:eastAsia="zh-CN" w:bidi="ar-SA"/>
    </w:rPr>
  </w:style>
  <w:style w:type="character" w:customStyle="1" w:styleId="Charb">
    <w:name w:val="正文（首行缩进两字） Char"/>
    <w:qFormat/>
    <w:rPr>
      <w:rFonts w:eastAsia="宋体"/>
      <w:sz w:val="32"/>
      <w:lang w:val="en-US" w:eastAsia="zh-CN" w:bidi="ar-SA"/>
    </w:rPr>
  </w:style>
  <w:style w:type="character" w:customStyle="1" w:styleId="bChar">
    <w:name w:val="b Char"/>
    <w:qFormat/>
    <w:rPr>
      <w:rFonts w:eastAsia="宋体"/>
      <w:b/>
      <w:bCs/>
      <w:kern w:val="2"/>
      <w:sz w:val="28"/>
      <w:szCs w:val="28"/>
      <w:lang w:val="en-US" w:eastAsia="zh-CN" w:bidi="ar-SA"/>
    </w:rPr>
  </w:style>
  <w:style w:type="character" w:customStyle="1" w:styleId="CharChar8">
    <w:name w:val="正文段落格式 Char Char"/>
    <w:qFormat/>
    <w:rPr>
      <w:rFonts w:cs="宋体"/>
      <w:color w:val="7030A0"/>
      <w:kern w:val="2"/>
      <w:sz w:val="24"/>
    </w:rPr>
  </w:style>
  <w:style w:type="character" w:customStyle="1" w:styleId="BJ8CharChar">
    <w:name w:val="图表标题 BJ8 Char Char"/>
    <w:link w:val="BJ8"/>
    <w:semiHidden/>
    <w:qFormat/>
    <w:rPr>
      <w:rFonts w:ascii="Times New Roman" w:eastAsia="黑体" w:hAnsi="Times New Roman"/>
      <w:kern w:val="2"/>
      <w:sz w:val="24"/>
    </w:rPr>
  </w:style>
  <w:style w:type="character" w:customStyle="1" w:styleId="CharChar9">
    <w:name w:val="应答文本 Char Char"/>
    <w:qFormat/>
    <w:rPr>
      <w:rFonts w:ascii="Arial" w:eastAsia="楷体_GB2312" w:hAnsi="Arial" w:cs="宋体"/>
      <w:spacing w:val="10"/>
      <w:sz w:val="21"/>
      <w:lang w:val="en-US" w:eastAsia="zh-CN" w:bidi="ar-SA"/>
    </w:rPr>
  </w:style>
  <w:style w:type="character" w:customStyle="1" w:styleId="2CharChar">
    <w:name w:val="列表框2 Char Char"/>
    <w:link w:val="26"/>
    <w:semiHidden/>
    <w:qFormat/>
    <w:rPr>
      <w:color w:val="7030A0"/>
      <w:spacing w:val="10"/>
      <w:sz w:val="24"/>
      <w:szCs w:val="24"/>
    </w:rPr>
  </w:style>
  <w:style w:type="character" w:customStyle="1" w:styleId="sub-dashChar">
    <w:name w:val="sub-dash Char"/>
    <w:qFormat/>
    <w:rPr>
      <w:rFonts w:ascii="Arial" w:eastAsia="黑体" w:hAnsi="Arial"/>
      <w:b/>
      <w:bCs/>
      <w:kern w:val="2"/>
      <w:sz w:val="24"/>
      <w:szCs w:val="24"/>
      <w:lang w:val="en-US" w:eastAsia="zh-CN" w:bidi="ar-SA"/>
    </w:rPr>
  </w:style>
  <w:style w:type="character" w:customStyle="1" w:styleId="CharChar1">
    <w:name w:val="五级标题格式 Char Char"/>
    <w:link w:val="aff4"/>
    <w:semiHidden/>
    <w:qFormat/>
    <w:rPr>
      <w:rFonts w:ascii="Times New Roman" w:hAnsi="Times New Roman"/>
      <w:b/>
      <w:bCs/>
      <w:kern w:val="2"/>
      <w:sz w:val="24"/>
      <w:szCs w:val="28"/>
    </w:rPr>
  </w:style>
  <w:style w:type="character" w:customStyle="1" w:styleId="CharChar111">
    <w:name w:val="Char Char111"/>
    <w:qFormat/>
    <w:rPr>
      <w:rFonts w:eastAsia="宋体"/>
      <w:b/>
      <w:bCs/>
      <w:kern w:val="2"/>
      <w:sz w:val="24"/>
      <w:szCs w:val="24"/>
      <w:lang w:val="en-US" w:eastAsia="zh-CN" w:bidi="ar-SA"/>
    </w:rPr>
  </w:style>
  <w:style w:type="character" w:customStyle="1" w:styleId="CharChara">
    <w:name w:val="表格文字图表文字 Char Char"/>
    <w:qFormat/>
    <w:rPr>
      <w:color w:val="7030A0"/>
      <w:kern w:val="2"/>
      <w:sz w:val="21"/>
    </w:rPr>
  </w:style>
  <w:style w:type="character" w:customStyle="1" w:styleId="1ff8">
    <w:name w:val="占位符文本1"/>
    <w:qFormat/>
    <w:rPr>
      <w:color w:val="808080"/>
    </w:rPr>
  </w:style>
  <w:style w:type="character" w:customStyle="1" w:styleId="CharCharChar">
    <w:name w:val="正文段落格式 Char Char Char"/>
    <w:link w:val="aff5"/>
    <w:semiHidden/>
    <w:qFormat/>
    <w:rPr>
      <w:rFonts w:ascii="Times New Roman" w:hAnsi="Times New Roman"/>
      <w:color w:val="7030A0"/>
      <w:kern w:val="2"/>
      <w:sz w:val="24"/>
    </w:rPr>
  </w:style>
  <w:style w:type="character" w:customStyle="1" w:styleId="BJ8CharChar0">
    <w:name w:val="表格文字 BJ8 Char Char"/>
    <w:link w:val="BJ80"/>
    <w:semiHidden/>
    <w:qFormat/>
    <w:rPr>
      <w:rFonts w:ascii="Times New Roman" w:hAnsi="Times New Roman"/>
      <w:kern w:val="2"/>
      <w:sz w:val="21"/>
      <w:szCs w:val="21"/>
    </w:rPr>
  </w:style>
  <w:style w:type="character" w:customStyle="1" w:styleId="gpa">
    <w:name w:val="gpa"/>
    <w:qFormat/>
    <w:rPr>
      <w:rFonts w:ascii="Arial" w:hAnsi="Arial" w:cs="Arial"/>
      <w:sz w:val="12"/>
      <w:szCs w:val="12"/>
    </w:rPr>
  </w:style>
  <w:style w:type="character" w:customStyle="1" w:styleId="311111h3Heading3-oldheading3H3H31H3CharCharChar">
    <w:name w:val="样式 标题 31.1条标题1.1.1二级节名h3Heading 3 - oldheading 3H3H31H3... Char Char Char"/>
    <w:link w:val="311111h3Heading3-oldheading3H3H31H3"/>
    <w:semiHidden/>
    <w:qFormat/>
    <w:rPr>
      <w:rFonts w:ascii="宋体" w:eastAsia="黑体" w:hAnsi="宋体"/>
      <w:kern w:val="2"/>
      <w:sz w:val="24"/>
      <w:szCs w:val="21"/>
    </w:rPr>
  </w:style>
  <w:style w:type="character" w:customStyle="1" w:styleId="2CharChar0">
    <w:name w:val="标题2 Char Char"/>
    <w:link w:val="27"/>
    <w:semiHidden/>
    <w:qFormat/>
    <w:rPr>
      <w:rFonts w:ascii="宋体" w:hAnsi="Times New Roman"/>
      <w:b/>
      <w:color w:val="92D050"/>
      <w:kern w:val="44"/>
      <w:sz w:val="30"/>
    </w:rPr>
  </w:style>
  <w:style w:type="character" w:customStyle="1" w:styleId="CharChar20">
    <w:name w:val="Char Char2"/>
    <w:qFormat/>
    <w:rPr>
      <w:rFonts w:eastAsia="仿宋_GB2312"/>
      <w:kern w:val="2"/>
      <w:sz w:val="28"/>
      <w:lang w:val="en-US" w:eastAsia="zh-CN" w:bidi="ar-SA"/>
    </w:rPr>
  </w:style>
  <w:style w:type="character" w:customStyle="1" w:styleId="2headlineCharChar">
    <w:name w:val="2 headline Char Char"/>
    <w:qFormat/>
    <w:rPr>
      <w:rFonts w:eastAsia="黑体"/>
      <w:bCs/>
      <w:kern w:val="2"/>
      <w:sz w:val="28"/>
      <w:szCs w:val="28"/>
      <w:lang w:val="en-US" w:eastAsia="zh-CN" w:bidi="ar-SA"/>
    </w:rPr>
  </w:style>
  <w:style w:type="character" w:customStyle="1" w:styleId="QD3CharChar">
    <w:name w:val="正文 QD3 Char Char"/>
    <w:link w:val="QD3"/>
    <w:semiHidden/>
    <w:qFormat/>
    <w:rPr>
      <w:rFonts w:ascii="Times New Roman" w:hAnsi="Times New Roman"/>
      <w:kern w:val="2"/>
      <w:sz w:val="24"/>
      <w:szCs w:val="24"/>
    </w:rPr>
  </w:style>
  <w:style w:type="character" w:customStyle="1" w:styleId="BJ8CharChar1">
    <w:name w:val="正文 BJ8 Char Char"/>
    <w:link w:val="BJ81"/>
    <w:semiHidden/>
    <w:qFormat/>
    <w:rPr>
      <w:rFonts w:ascii="Times New Roman" w:hAnsi="Times New Roman"/>
      <w:color w:val="7030A0"/>
      <w:kern w:val="2"/>
      <w:sz w:val="24"/>
      <w:szCs w:val="24"/>
    </w:rPr>
  </w:style>
  <w:style w:type="character" w:customStyle="1" w:styleId="1ff9">
    <w:name w:val="书籍标题1"/>
    <w:qFormat/>
    <w:rPr>
      <w:b/>
      <w:bCs/>
      <w:smallCaps/>
      <w:spacing w:val="5"/>
    </w:rPr>
  </w:style>
  <w:style w:type="character" w:customStyle="1" w:styleId="CharChar80">
    <w:name w:val="Char Char8"/>
    <w:qFormat/>
    <w:rPr>
      <w:rFonts w:eastAsia="宋体"/>
      <w:kern w:val="2"/>
      <w:sz w:val="21"/>
      <w:lang w:val="en-US" w:eastAsia="zh-CN" w:bidi="ar-SA"/>
    </w:rPr>
  </w:style>
  <w:style w:type="character" w:customStyle="1" w:styleId="Char10">
    <w:name w:val="正文文本缩进 Char1"/>
    <w:link w:val="17"/>
    <w:semiHidden/>
    <w:qFormat/>
    <w:rPr>
      <w:rFonts w:ascii="宋体" w:hAnsi="Times New Roman"/>
      <w:kern w:val="2"/>
      <w:sz w:val="21"/>
    </w:rPr>
  </w:style>
  <w:style w:type="character" w:customStyle="1" w:styleId="1CharChar0">
    <w:name w:val="正文1 Char Char"/>
    <w:link w:val="1f4"/>
    <w:semiHidden/>
    <w:qFormat/>
    <w:rPr>
      <w:rFonts w:ascii="宋体" w:hAnsi="宋体"/>
      <w:kern w:val="10"/>
      <w:sz w:val="21"/>
      <w:szCs w:val="24"/>
    </w:rPr>
  </w:style>
  <w:style w:type="character" w:customStyle="1" w:styleId="CharChar2">
    <w:name w:val="样式 Char Char"/>
    <w:link w:val="aff6"/>
    <w:semiHidden/>
    <w:qFormat/>
    <w:rPr>
      <w:rFonts w:ascii="宋体" w:hAnsi="宋体" w:cs="宋体"/>
      <w:sz w:val="24"/>
      <w:szCs w:val="24"/>
      <w:lang w:val="en-US" w:eastAsia="zh-CN" w:bidi="ar-SA"/>
    </w:rPr>
  </w:style>
  <w:style w:type="character" w:customStyle="1" w:styleId="CharChar3">
    <w:name w:val="无编号正文 Char Char"/>
    <w:link w:val="aff7"/>
    <w:semiHidden/>
    <w:qFormat/>
    <w:rPr>
      <w:rFonts w:ascii="宋体" w:hAnsi="宋体"/>
      <w:sz w:val="24"/>
      <w:szCs w:val="24"/>
    </w:rPr>
  </w:style>
  <w:style w:type="character" w:customStyle="1" w:styleId="CharChar4">
    <w:name w:val="表图名称 Char Char"/>
    <w:link w:val="aff8"/>
    <w:semiHidden/>
    <w:qFormat/>
    <w:rPr>
      <w:rFonts w:ascii="黑体" w:eastAsia="黑体" w:hAnsi="宋体"/>
      <w:kern w:val="2"/>
      <w:sz w:val="24"/>
      <w:szCs w:val="24"/>
      <w:lang w:val="en-US" w:eastAsia="zh-CN" w:bidi="ar-SA"/>
    </w:rPr>
  </w:style>
  <w:style w:type="character" w:customStyle="1" w:styleId="1CharChar1">
    <w:name w:val="列表框1 Char Char"/>
    <w:qFormat/>
    <w:rPr>
      <w:rFonts w:ascii="Arial" w:eastAsia="楷体_GB2312" w:hAnsi="Arial" w:cs="Arial"/>
      <w:spacing w:val="10"/>
      <w:sz w:val="21"/>
      <w:lang w:val="en-US" w:eastAsia="zh-CN" w:bidi="ar-SA"/>
    </w:rPr>
  </w:style>
  <w:style w:type="character" w:customStyle="1" w:styleId="CharCharChar0">
    <w:name w:val="表格文字图表文字 Char Char Char"/>
    <w:link w:val="aff9"/>
    <w:semiHidden/>
    <w:qFormat/>
    <w:rPr>
      <w:rFonts w:ascii="Times New Roman" w:hAnsi="Times New Roman"/>
      <w:color w:val="7030A0"/>
      <w:kern w:val="2"/>
      <w:sz w:val="21"/>
    </w:rPr>
  </w:style>
  <w:style w:type="character" w:customStyle="1" w:styleId="Char14">
    <w:name w:val="批注文字 Char1"/>
    <w:qFormat/>
    <w:rPr>
      <w:kern w:val="2"/>
      <w:sz w:val="24"/>
      <w:szCs w:val="24"/>
    </w:rPr>
  </w:style>
  <w:style w:type="character" w:customStyle="1" w:styleId="CharChar5">
    <w:name w:val="正文缩进 Char Char"/>
    <w:link w:val="116"/>
    <w:semiHidden/>
    <w:qFormat/>
    <w:rPr>
      <w:kern w:val="2"/>
      <w:sz w:val="21"/>
      <w:szCs w:val="24"/>
    </w:rPr>
  </w:style>
  <w:style w:type="paragraph" w:customStyle="1" w:styleId="117">
    <w:name w:val="列出段落11"/>
    <w:basedOn w:val="a"/>
    <w:uiPriority w:val="99"/>
    <w:semiHidden/>
    <w:qFormat/>
    <w:pPr>
      <w:widowControl/>
      <w:spacing w:before="40" w:after="160"/>
      <w:ind w:firstLineChars="200" w:firstLine="420"/>
    </w:pPr>
    <w:rPr>
      <w:rFonts w:ascii="Cambria" w:eastAsia="微软雅黑" w:hAnsi="Cambria" w:cs="Cambria"/>
      <w:color w:val="565656"/>
      <w:kern w:val="20"/>
      <w:szCs w:val="21"/>
      <w:lang w:val="zh-CN"/>
    </w:rPr>
  </w:style>
  <w:style w:type="paragraph" w:customStyle="1" w:styleId="2f0">
    <w:name w:val="列出段落2"/>
    <w:basedOn w:val="a"/>
    <w:uiPriority w:val="99"/>
    <w:qFormat/>
    <w:pPr>
      <w:widowControl/>
      <w:spacing w:before="40" w:after="160"/>
      <w:ind w:firstLineChars="200" w:firstLine="420"/>
    </w:pPr>
    <w:rPr>
      <w:rFonts w:ascii="Cambria" w:eastAsia="微软雅黑" w:hAnsi="Cambria" w:cs="Cambria"/>
      <w:color w:val="565656"/>
      <w:kern w:val="20"/>
      <w:szCs w:val="21"/>
      <w:lang w:val="zh-CN"/>
    </w:rPr>
  </w:style>
  <w:style w:type="character" w:customStyle="1" w:styleId="af4">
    <w:name w:val="批注框文本 字符"/>
    <w:link w:val="af3"/>
    <w:qFormat/>
    <w:rPr>
      <w:kern w:val="2"/>
      <w:sz w:val="18"/>
      <w:szCs w:val="18"/>
    </w:rPr>
  </w:style>
  <w:style w:type="character" w:customStyle="1" w:styleId="23">
    <w:name w:val="正文文本缩进 2 字符"/>
    <w:link w:val="22"/>
    <w:qFormat/>
    <w:rPr>
      <w:kern w:val="2"/>
      <w:sz w:val="28"/>
      <w:szCs w:val="24"/>
    </w:rPr>
  </w:style>
  <w:style w:type="paragraph" w:styleId="afffff3">
    <w:name w:val="List Paragraph"/>
    <w:basedOn w:val="a"/>
    <w:link w:val="afffff4"/>
    <w:uiPriority w:val="34"/>
    <w:qFormat/>
    <w:pPr>
      <w:ind w:firstLineChars="200" w:firstLine="420"/>
    </w:pPr>
    <w:rPr>
      <w:rFonts w:ascii="Calibri" w:hAnsi="Calibri"/>
      <w:szCs w:val="22"/>
    </w:rPr>
  </w:style>
  <w:style w:type="character" w:customStyle="1" w:styleId="a5">
    <w:name w:val="批注主题 字符"/>
    <w:link w:val="a3"/>
    <w:qFormat/>
    <w:rPr>
      <w:rFonts w:ascii="Times New Roman" w:eastAsia="宋体" w:hAnsi="Times New Roman" w:cs="Times New Roman"/>
      <w:b/>
      <w:bCs/>
      <w:kern w:val="2"/>
      <w:sz w:val="21"/>
      <w:szCs w:val="24"/>
    </w:rPr>
  </w:style>
  <w:style w:type="character" w:customStyle="1" w:styleId="a9">
    <w:name w:val="正文缩进 字符"/>
    <w:link w:val="a8"/>
    <w:qFormat/>
    <w:rPr>
      <w:kern w:val="2"/>
      <w:sz w:val="21"/>
    </w:rPr>
  </w:style>
  <w:style w:type="character" w:customStyle="1" w:styleId="afffff4">
    <w:name w:val="列表段落 字符"/>
    <w:link w:val="afffff3"/>
    <w:uiPriority w:val="34"/>
    <w:qFormat/>
    <w:rPr>
      <w:rFonts w:ascii="Calibri" w:hAnsi="Calibri"/>
      <w:kern w:val="2"/>
      <w:sz w:val="21"/>
      <w:szCs w:val="22"/>
    </w:rPr>
  </w:style>
  <w:style w:type="character" w:customStyle="1" w:styleId="af0">
    <w:name w:val="正文文本缩进 字符"/>
    <w:link w:val="af"/>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65289;&#20013;&#21015;&#20837;&#22833;&#20449;&#34987;&#25191;&#34892;&#20154;&#21644;/"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reditchina.gov.cn&#65289;&#20013;&#21015;&#20837;&#22833;&#20449;&#34987;&#25191;&#34892;&#20154;&#2164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C4CEB-9910-40D3-9E1F-7D2272F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4145</Words>
  <Characters>23633</Characters>
  <Application>Microsoft Office Word</Application>
  <DocSecurity>0</DocSecurity>
  <Lines>196</Lines>
  <Paragraphs>55</Paragraphs>
  <ScaleCrop>false</ScaleCrop>
  <Company>zzz</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适用一般货物采购/非建筑设备货物采购含安装等伴随服务</dc:title>
  <dc:creator>wmq</dc:creator>
  <cp:lastModifiedBy>Ma Xiaoqing</cp:lastModifiedBy>
  <cp:revision>339</cp:revision>
  <cp:lastPrinted>2018-03-19T01:37:00Z</cp:lastPrinted>
  <dcterms:created xsi:type="dcterms:W3CDTF">2019-07-21T10:08:00Z</dcterms:created>
  <dcterms:modified xsi:type="dcterms:W3CDTF">2019-08-02T07:15:00Z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